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D4911" w14:textId="77777777" w:rsidR="009278F9" w:rsidRDefault="009278F9" w:rsidP="00F80AE5">
      <w:pPr>
        <w:pStyle w:val="Default"/>
        <w:spacing w:line="460" w:lineRule="exact"/>
        <w:ind w:left="479" w:right="716" w:firstLine="280"/>
        <w:jc w:val="center"/>
        <w:rPr>
          <w:rFonts w:ascii="Meiryo UI" w:eastAsia="Meiryo UI" w:hAnsi="Meiryo UI" w:cs="メイリオ"/>
          <w:color w:val="000000" w:themeColor="text1"/>
          <w:sz w:val="36"/>
          <w:szCs w:val="36"/>
        </w:rPr>
      </w:pPr>
    </w:p>
    <w:p w14:paraId="0C0ACF1E" w14:textId="7B7E0E73" w:rsidR="00B466CB" w:rsidRPr="003F5BC2" w:rsidRDefault="00AF0B03" w:rsidP="00F80AE5">
      <w:pPr>
        <w:pStyle w:val="Default"/>
        <w:spacing w:line="460" w:lineRule="exact"/>
        <w:ind w:left="479" w:right="716" w:firstLine="280"/>
        <w:jc w:val="center"/>
        <w:rPr>
          <w:rFonts w:ascii="Meiryo UI" w:eastAsia="Meiryo UI" w:hAnsi="Meiryo UI" w:cs="メイリオ"/>
          <w:color w:val="000000" w:themeColor="text1"/>
          <w:sz w:val="36"/>
          <w:szCs w:val="36"/>
        </w:rPr>
      </w:pPr>
      <w:r w:rsidRPr="003F5BC2">
        <w:rPr>
          <w:rFonts w:ascii="Meiryo UI" w:eastAsia="Meiryo UI" w:hAnsi="Meiryo UI" w:cs="メイリオ" w:hint="eastAsia"/>
          <w:color w:val="000000" w:themeColor="text1"/>
          <w:sz w:val="36"/>
          <w:szCs w:val="36"/>
        </w:rPr>
        <w:t>研究協力のお願いについて</w:t>
      </w:r>
    </w:p>
    <w:p w14:paraId="612C61FB" w14:textId="77777777" w:rsidR="006722CB" w:rsidRPr="003F5BC2" w:rsidRDefault="006722CB" w:rsidP="00F80AE5">
      <w:pPr>
        <w:pStyle w:val="Default"/>
        <w:spacing w:line="460" w:lineRule="exact"/>
        <w:ind w:left="479" w:right="716" w:firstLine="280"/>
        <w:jc w:val="center"/>
        <w:rPr>
          <w:rFonts w:ascii="Meiryo UI" w:eastAsia="Meiryo UI" w:hAnsi="Meiryo UI" w:cs="メイリオ"/>
          <w:color w:val="000000" w:themeColor="text1"/>
          <w:sz w:val="36"/>
          <w:szCs w:val="36"/>
        </w:rPr>
      </w:pPr>
    </w:p>
    <w:p w14:paraId="6B145E3C" w14:textId="21A7EE0E" w:rsidR="006722CB" w:rsidRPr="003F5BC2" w:rsidRDefault="006722CB" w:rsidP="000038EC">
      <w:pPr>
        <w:spacing w:line="460" w:lineRule="exact"/>
        <w:jc w:val="center"/>
        <w:rPr>
          <w:rFonts w:ascii="Meiryo UI" w:eastAsia="Meiryo UI" w:hAnsi="Meiryo UI" w:cs="メイリオ"/>
          <w:color w:val="000000" w:themeColor="text1"/>
          <w:sz w:val="36"/>
          <w:szCs w:val="36"/>
        </w:rPr>
      </w:pPr>
      <w:r w:rsidRPr="003F5BC2">
        <w:rPr>
          <w:rFonts w:ascii="Meiryo UI" w:eastAsia="Meiryo UI" w:hAnsi="Meiryo UI" w:cs="メイリオ" w:hint="eastAsia"/>
          <w:color w:val="000000" w:themeColor="text1"/>
          <w:sz w:val="36"/>
          <w:szCs w:val="36"/>
        </w:rPr>
        <w:t>「</w:t>
      </w:r>
      <w:r w:rsidR="000038EC" w:rsidRPr="000038EC">
        <w:rPr>
          <w:rFonts w:ascii="Meiryo UI" w:eastAsia="Meiryo UI" w:hAnsi="Meiryo UI" w:hint="eastAsia"/>
          <w:color w:val="000000"/>
          <w:sz w:val="36"/>
          <w:szCs w:val="36"/>
        </w:rPr>
        <w:t>好中球細胞外トラップ（</w:t>
      </w:r>
      <w:r w:rsidR="000038EC" w:rsidRPr="000038EC">
        <w:rPr>
          <w:rFonts w:ascii="Meiryo UI" w:eastAsia="Meiryo UI" w:hAnsi="Meiryo UI"/>
          <w:color w:val="000000"/>
          <w:sz w:val="36"/>
          <w:szCs w:val="36"/>
        </w:rPr>
        <w:t>NETs</w:t>
      </w:r>
      <w:r w:rsidR="000038EC" w:rsidRPr="000038EC">
        <w:rPr>
          <w:rFonts w:ascii="Meiryo UI" w:eastAsia="Meiryo UI" w:hAnsi="Meiryo UI" w:hint="eastAsia"/>
          <w:color w:val="000000"/>
          <w:sz w:val="36"/>
          <w:szCs w:val="36"/>
        </w:rPr>
        <w:t>）を形成する好中球の形態学的な特徴の解明と定量を目的とした基礎的検討</w:t>
      </w:r>
      <w:r w:rsidRPr="003F5BC2">
        <w:rPr>
          <w:rFonts w:ascii="Meiryo UI" w:eastAsia="Meiryo UI" w:hAnsi="Meiryo UI" w:cs="メイリオ" w:hint="eastAsia"/>
          <w:color w:val="000000" w:themeColor="text1"/>
          <w:sz w:val="36"/>
          <w:szCs w:val="36"/>
        </w:rPr>
        <w:t>」の研究について</w:t>
      </w:r>
    </w:p>
    <w:p w14:paraId="6DA6A2DB" w14:textId="68E8CB3E" w:rsidR="00B466CB" w:rsidRDefault="00B466CB" w:rsidP="00F80AE5">
      <w:pPr>
        <w:pStyle w:val="Default"/>
        <w:spacing w:line="460" w:lineRule="exact"/>
        <w:ind w:left="479" w:right="716" w:firstLine="280"/>
        <w:rPr>
          <w:rFonts w:ascii="Meiryo UI" w:eastAsia="Meiryo UI" w:hAnsi="Meiryo UI" w:cs="メイリオ"/>
          <w:color w:val="000000" w:themeColor="text1"/>
          <w:sz w:val="22"/>
          <w:szCs w:val="22"/>
        </w:rPr>
      </w:pPr>
    </w:p>
    <w:p w14:paraId="45CA00F6" w14:textId="77777777" w:rsidR="009278F9" w:rsidRPr="003F5BC2" w:rsidRDefault="009278F9" w:rsidP="00F80AE5">
      <w:pPr>
        <w:pStyle w:val="Default"/>
        <w:spacing w:line="460" w:lineRule="exact"/>
        <w:ind w:left="479" w:right="716" w:firstLine="280"/>
        <w:rPr>
          <w:rFonts w:ascii="Meiryo UI" w:eastAsia="Meiryo UI" w:hAnsi="Meiryo UI" w:cs="メイリオ"/>
          <w:color w:val="000000" w:themeColor="text1"/>
          <w:sz w:val="22"/>
          <w:szCs w:val="22"/>
        </w:rPr>
      </w:pPr>
    </w:p>
    <w:p w14:paraId="2CC29A61" w14:textId="77777777" w:rsidR="00AF0B03" w:rsidRPr="003F5BC2" w:rsidRDefault="00AF0B03" w:rsidP="00F80AE5">
      <w:pPr>
        <w:pStyle w:val="3"/>
        <w:ind w:right="-2" w:firstLine="240"/>
        <w:rPr>
          <w:rFonts w:ascii="Meiryo UI" w:eastAsia="Meiryo UI" w:hAnsi="Meiryo UI" w:cs="メイリオ"/>
          <w:color w:val="000000" w:themeColor="text1"/>
          <w:kern w:val="0"/>
        </w:rPr>
      </w:pPr>
      <w:r w:rsidRPr="003F5BC2">
        <w:rPr>
          <w:rFonts w:ascii="Meiryo UI" w:eastAsia="Meiryo UI" w:hAnsi="Meiryo UI" w:cs="メイリオ" w:hint="eastAsia"/>
          <w:color w:val="000000" w:themeColor="text1"/>
          <w:kern w:val="0"/>
        </w:rPr>
        <w:t>本学では、</w:t>
      </w:r>
      <w:r w:rsidR="006722CB" w:rsidRPr="003F5BC2">
        <w:rPr>
          <w:rFonts w:ascii="Meiryo UI" w:eastAsia="Meiryo UI" w:hAnsi="Meiryo UI" w:cs="メイリオ" w:hint="eastAsia"/>
          <w:color w:val="000000" w:themeColor="text1"/>
          <w:kern w:val="0"/>
        </w:rPr>
        <w:t>上記</w:t>
      </w:r>
      <w:r w:rsidRPr="003F5BC2">
        <w:rPr>
          <w:rFonts w:ascii="Meiryo UI" w:eastAsia="Meiryo UI" w:hAnsi="Meiryo UI" w:cs="メイリオ" w:hint="eastAsia"/>
          <w:color w:val="000000" w:themeColor="text1"/>
          <w:kern w:val="0"/>
        </w:rPr>
        <w:t>の研究を行います。研究目的や研究方法は以下の通りです。この掲示などによるお知らせの後、臨床情報の研究使用を許可しない旨のご連絡がない場合においては、ご同意をいただいたものとして実施されます。皆様方におかれましては研究の趣旨をご理解いただき、本研究へのご協力を賜りますようお願い申し上げます。</w:t>
      </w:r>
    </w:p>
    <w:p w14:paraId="40A94797" w14:textId="08DDD57D" w:rsidR="00B466CB" w:rsidRPr="003F5BC2" w:rsidRDefault="00B466CB" w:rsidP="00F80AE5">
      <w:pPr>
        <w:pStyle w:val="3"/>
        <w:ind w:right="-2" w:firstLine="240"/>
        <w:rPr>
          <w:rFonts w:ascii="Meiryo UI" w:eastAsia="Meiryo UI" w:hAnsi="Meiryo UI" w:cs="メイリオ"/>
          <w:color w:val="000000" w:themeColor="text1"/>
        </w:rPr>
      </w:pPr>
      <w:r w:rsidRPr="003F5BC2">
        <w:rPr>
          <w:rFonts w:ascii="Meiryo UI" w:eastAsia="Meiryo UI" w:hAnsi="Meiryo UI" w:cs="メイリオ" w:hint="eastAsia"/>
          <w:color w:val="000000" w:themeColor="text1"/>
        </w:rPr>
        <w:t>なお</w:t>
      </w:r>
      <w:r w:rsidR="001E71D3" w:rsidRPr="003F5BC2">
        <w:rPr>
          <w:rFonts w:ascii="Meiryo UI" w:eastAsia="Meiryo UI" w:hAnsi="Meiryo UI" w:cs="メイリオ" w:hint="eastAsia"/>
          <w:color w:val="000000" w:themeColor="text1"/>
        </w:rPr>
        <w:t>、</w:t>
      </w:r>
      <w:r w:rsidRPr="003F5BC2">
        <w:rPr>
          <w:rFonts w:ascii="Meiryo UI" w:eastAsia="Meiryo UI" w:hAnsi="Meiryo UI" w:cs="メイリオ" w:hint="eastAsia"/>
          <w:color w:val="000000" w:themeColor="text1"/>
        </w:rPr>
        <w:t>この研究は</w:t>
      </w:r>
      <w:r w:rsidR="001E71D3" w:rsidRPr="003F5BC2">
        <w:rPr>
          <w:rFonts w:ascii="Meiryo UI" w:eastAsia="Meiryo UI" w:hAnsi="Meiryo UI" w:cs="メイリオ" w:hint="eastAsia"/>
          <w:color w:val="000000" w:themeColor="text1"/>
        </w:rPr>
        <w:t>、</w:t>
      </w:r>
      <w:r w:rsidRPr="003F5BC2">
        <w:rPr>
          <w:rFonts w:ascii="Meiryo UI" w:eastAsia="Meiryo UI" w:hAnsi="Meiryo UI" w:cs="メイリオ" w:hint="eastAsia"/>
          <w:color w:val="000000" w:themeColor="text1"/>
        </w:rPr>
        <w:t>金沢大学医学倫理審査委員会の審査を受け</w:t>
      </w:r>
      <w:r w:rsidR="001E71D3" w:rsidRPr="003F5BC2">
        <w:rPr>
          <w:rFonts w:ascii="Meiryo UI" w:eastAsia="Meiryo UI" w:hAnsi="Meiryo UI" w:cs="メイリオ" w:hint="eastAsia"/>
          <w:color w:val="000000" w:themeColor="text1"/>
        </w:rPr>
        <w:t>、</w:t>
      </w:r>
      <w:r w:rsidR="000A02EC" w:rsidRPr="003F5BC2">
        <w:rPr>
          <w:rFonts w:ascii="Meiryo UI" w:eastAsia="Meiryo UI" w:hAnsi="Meiryo UI" w:cs="メイリオ" w:hint="eastAsia"/>
          <w:color w:val="000000" w:themeColor="text1"/>
        </w:rPr>
        <w:t>金沢大学医薬保健</w:t>
      </w:r>
      <w:r w:rsidR="00A04B3F">
        <w:rPr>
          <w:rFonts w:ascii="Meiryo UI" w:eastAsia="Meiryo UI" w:hAnsi="Meiryo UI" w:cs="メイリオ" w:hint="eastAsia"/>
          <w:color w:val="000000" w:themeColor="text1"/>
        </w:rPr>
        <w:t>研究域長</w:t>
      </w:r>
      <w:r w:rsidRPr="003F5BC2">
        <w:rPr>
          <w:rFonts w:ascii="Meiryo UI" w:eastAsia="Meiryo UI" w:hAnsi="Meiryo UI" w:cs="メイリオ" w:hint="eastAsia"/>
          <w:color w:val="000000" w:themeColor="text1"/>
        </w:rPr>
        <w:t>の承認を得て行っているものです。</w:t>
      </w:r>
    </w:p>
    <w:p w14:paraId="392C4938" w14:textId="77777777" w:rsidR="001B029F" w:rsidRPr="003F5BC2" w:rsidRDefault="001B029F" w:rsidP="00F80AE5">
      <w:pPr>
        <w:pStyle w:val="3"/>
        <w:ind w:firstLineChars="0" w:firstLine="0"/>
        <w:rPr>
          <w:rFonts w:ascii="Meiryo UI" w:eastAsia="Meiryo UI" w:hAnsi="Meiryo UI" w:cs="メイリオ"/>
          <w:color w:val="000000" w:themeColor="text1"/>
          <w:sz w:val="22"/>
          <w:szCs w:val="22"/>
        </w:rPr>
      </w:pPr>
    </w:p>
    <w:p w14:paraId="7301A941" w14:textId="77777777" w:rsidR="001B029F" w:rsidRPr="003F5BC2" w:rsidRDefault="001B029F" w:rsidP="00F80AE5">
      <w:pPr>
        <w:pStyle w:val="3"/>
        <w:numPr>
          <w:ilvl w:val="0"/>
          <w:numId w:val="1"/>
        </w:numPr>
        <w:ind w:firstLineChars="0"/>
        <w:rPr>
          <w:rFonts w:ascii="Meiryo UI" w:eastAsia="Meiryo UI" w:hAnsi="Meiryo UI" w:cs="メイリオ"/>
          <w:color w:val="000000" w:themeColor="text1"/>
          <w:sz w:val="28"/>
          <w:szCs w:val="28"/>
        </w:rPr>
      </w:pPr>
      <w:r w:rsidRPr="003F5BC2">
        <w:rPr>
          <w:rFonts w:ascii="Meiryo UI" w:eastAsia="Meiryo UI" w:hAnsi="Meiryo UI" w:cs="メイリオ" w:hint="eastAsia"/>
          <w:color w:val="000000" w:themeColor="text1"/>
          <w:sz w:val="28"/>
          <w:szCs w:val="28"/>
        </w:rPr>
        <w:t>研究の対象</w:t>
      </w:r>
    </w:p>
    <w:p w14:paraId="15B60924" w14:textId="51C867F1" w:rsidR="00AD71B7" w:rsidRPr="00AD71B7" w:rsidRDefault="00AD71B7" w:rsidP="00AD71B7">
      <w:pPr>
        <w:pStyle w:val="3"/>
        <w:ind w:firstLine="240"/>
        <w:rPr>
          <w:rFonts w:ascii="メイリオ" w:eastAsia="メイリオ" w:hAnsi="メイリオ" w:cs="メイリオ"/>
        </w:rPr>
      </w:pPr>
      <w:r w:rsidRPr="00AD71B7">
        <w:rPr>
          <w:rFonts w:ascii="メイリオ" w:eastAsia="メイリオ" w:hAnsi="メイリオ" w:cs="メイリオ" w:hint="eastAsia"/>
          <w:kern w:val="0"/>
        </w:rPr>
        <w:t>承認日</w:t>
      </w:r>
      <w:r w:rsidRPr="00AD71B7">
        <w:rPr>
          <w:rFonts w:ascii="メイリオ" w:eastAsia="メイリオ" w:hAnsi="メイリオ" w:cs="メイリオ" w:hint="eastAsia"/>
        </w:rPr>
        <w:t>から202</w:t>
      </w:r>
      <w:r w:rsidR="009E3235">
        <w:rPr>
          <w:rFonts w:ascii="メイリオ" w:eastAsia="メイリオ" w:hAnsi="メイリオ" w:cs="メイリオ" w:hint="eastAsia"/>
        </w:rPr>
        <w:t>9</w:t>
      </w:r>
      <w:r w:rsidRPr="00AD71B7">
        <w:rPr>
          <w:rFonts w:ascii="メイリオ" w:eastAsia="メイリオ" w:hAnsi="メイリオ" w:cs="メイリオ"/>
        </w:rPr>
        <w:t>年</w:t>
      </w:r>
      <w:r>
        <w:rPr>
          <w:rFonts w:ascii="メイリオ" w:eastAsia="メイリオ" w:hAnsi="メイリオ" w:cs="メイリオ" w:hint="eastAsia"/>
        </w:rPr>
        <w:t>3</w:t>
      </w:r>
      <w:r w:rsidRPr="00AD71B7">
        <w:rPr>
          <w:rFonts w:ascii="メイリオ" w:eastAsia="メイリオ" w:hAnsi="メイリオ" w:cs="メイリオ"/>
        </w:rPr>
        <w:t>月</w:t>
      </w:r>
      <w:r w:rsidRPr="00AD71B7">
        <w:rPr>
          <w:rFonts w:ascii="メイリオ" w:eastAsia="メイリオ" w:hAnsi="メイリオ" w:cs="メイリオ" w:hint="eastAsia"/>
        </w:rPr>
        <w:t>31</w:t>
      </w:r>
      <w:r w:rsidRPr="00AD71B7">
        <w:rPr>
          <w:rFonts w:ascii="メイリオ" w:eastAsia="メイリオ" w:hAnsi="メイリオ" w:cs="メイリオ"/>
        </w:rPr>
        <w:t>日</w:t>
      </w:r>
      <w:r w:rsidRPr="00AD71B7">
        <w:rPr>
          <w:rFonts w:ascii="メイリオ" w:eastAsia="メイリオ" w:hAnsi="メイリオ" w:cs="メイリオ" w:hint="eastAsia"/>
        </w:rPr>
        <w:t>までに当院を受診された患者さんで，この研究に参加したくない方がいらっしゃいましたら，そのことをお申し出ください。その場合，残存血液ならびにデータは使いませんし，またこれからの治療に差し支えることは全くありません。また，ご自分がこの研究の対象になっているかお知りになりたい方についても，お調べしお答えいたします。</w:t>
      </w:r>
    </w:p>
    <w:p w14:paraId="49A909BE" w14:textId="77777777" w:rsidR="00AD71B7" w:rsidRDefault="00AD71B7"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144B5D5D" w14:textId="597070ED" w:rsidR="00B466CB" w:rsidRPr="003F5BC2" w:rsidRDefault="0059127B"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２．</w:t>
      </w:r>
      <w:r w:rsidR="00B466CB" w:rsidRPr="003F5BC2">
        <w:rPr>
          <w:rFonts w:ascii="Meiryo UI" w:eastAsia="Meiryo UI" w:hAnsi="Meiryo UI" w:cs="メイリオ" w:hint="eastAsia"/>
          <w:color w:val="000000" w:themeColor="text1"/>
          <w:kern w:val="0"/>
          <w:sz w:val="28"/>
          <w:szCs w:val="28"/>
        </w:rPr>
        <w:t>研究</w:t>
      </w:r>
      <w:r w:rsidRPr="003F5BC2">
        <w:rPr>
          <w:rFonts w:ascii="Meiryo UI" w:eastAsia="Meiryo UI" w:hAnsi="Meiryo UI" w:cs="メイリオ" w:hint="eastAsia"/>
          <w:color w:val="000000" w:themeColor="text1"/>
          <w:kern w:val="0"/>
          <w:sz w:val="28"/>
          <w:szCs w:val="28"/>
        </w:rPr>
        <w:t>の目的</w:t>
      </w:r>
      <w:r w:rsidR="00B466CB" w:rsidRPr="003F5BC2">
        <w:rPr>
          <w:rFonts w:ascii="Meiryo UI" w:eastAsia="Meiryo UI" w:hAnsi="Meiryo UI" w:cs="メイリオ" w:hint="eastAsia"/>
          <w:color w:val="000000" w:themeColor="text1"/>
          <w:kern w:val="0"/>
          <w:sz w:val="28"/>
          <w:szCs w:val="28"/>
        </w:rPr>
        <w:t>について</w:t>
      </w:r>
    </w:p>
    <w:p w14:paraId="0F2CCEAC" w14:textId="66E7B10D" w:rsidR="004B0F77" w:rsidRPr="00F20A46" w:rsidRDefault="00A04B3F" w:rsidP="00A04B3F">
      <w:pPr>
        <w:pStyle w:val="3"/>
        <w:ind w:firstLine="240"/>
        <w:rPr>
          <w:rFonts w:ascii="Meiryo UI" w:eastAsia="Meiryo UI" w:hAnsi="Meiryo UI"/>
        </w:rPr>
      </w:pPr>
      <w:r>
        <w:rPr>
          <w:rFonts w:ascii="Meiryo UI" w:eastAsia="Meiryo UI" w:hAnsi="Meiryo UI" w:hint="eastAsia"/>
        </w:rPr>
        <w:t>血液には白血球が存在し、さらに白血球には好中球</w:t>
      </w:r>
      <w:r w:rsidRPr="00F20A46">
        <w:rPr>
          <w:rFonts w:ascii="Meiryo UI" w:eastAsia="Meiryo UI" w:hAnsi="Meiryo UI" w:hint="eastAsia"/>
        </w:rPr>
        <w:t>いう細胞が存在します。好中球は主に外部から体の中に侵入した病原微生物を排除する役割を持っています。何らかの原因でこの好中球が活性化すると、好中球の核が細胞内の蛋白分解酵素とともに細胞外へ飛び出すことがあります。この現象は</w:t>
      </w:r>
      <w:r w:rsidRPr="00F20A46">
        <w:rPr>
          <w:rFonts w:ascii="Meiryo UI" w:eastAsia="Meiryo UI" w:hAnsi="Meiryo UI"/>
        </w:rPr>
        <w:t>NETs</w:t>
      </w:r>
      <w:r w:rsidRPr="00F20A46">
        <w:rPr>
          <w:rFonts w:ascii="Meiryo UI" w:eastAsia="Meiryo UI" w:hAnsi="Meiryo UI" w:hint="eastAsia"/>
        </w:rPr>
        <w:t>とよばれて</w:t>
      </w:r>
      <w:r>
        <w:rPr>
          <w:rFonts w:ascii="Meiryo UI" w:eastAsia="Meiryo UI" w:hAnsi="Meiryo UI" w:hint="eastAsia"/>
        </w:rPr>
        <w:t>おり、このNETsを形成する好中球を</w:t>
      </w:r>
      <w:proofErr w:type="spellStart"/>
      <w:r>
        <w:rPr>
          <w:rFonts w:ascii="Meiryo UI" w:eastAsia="Meiryo UI" w:hAnsi="Meiryo UI" w:hint="eastAsia"/>
        </w:rPr>
        <w:t>NETosis</w:t>
      </w:r>
      <w:proofErr w:type="spellEnd"/>
      <w:r>
        <w:rPr>
          <w:rFonts w:ascii="Meiryo UI" w:eastAsia="Meiryo UI" w:hAnsi="Meiryo UI" w:hint="eastAsia"/>
        </w:rPr>
        <w:t>好中球と言います。本研究では、</w:t>
      </w:r>
      <w:proofErr w:type="spellStart"/>
      <w:r>
        <w:rPr>
          <w:rFonts w:ascii="Meiryo UI" w:eastAsia="Meiryo UI" w:hAnsi="Meiryo UI" w:hint="eastAsia"/>
        </w:rPr>
        <w:t>NETosis</w:t>
      </w:r>
      <w:proofErr w:type="spellEnd"/>
      <w:r>
        <w:rPr>
          <w:rFonts w:ascii="Meiryo UI" w:eastAsia="Meiryo UI" w:hAnsi="Meiryo UI" w:hint="eastAsia"/>
        </w:rPr>
        <w:t>好中球とNETsを対象とします。N</w:t>
      </w:r>
      <w:r>
        <w:rPr>
          <w:rFonts w:ascii="Meiryo UI" w:eastAsia="Meiryo UI" w:hAnsi="Meiryo UI"/>
        </w:rPr>
        <w:t>ETs</w:t>
      </w:r>
      <w:r>
        <w:rPr>
          <w:rFonts w:ascii="Meiryo UI" w:eastAsia="Meiryo UI" w:hAnsi="Meiryo UI" w:hint="eastAsia"/>
        </w:rPr>
        <w:t>が体の中で異常に増加した場合、血栓症を発症する危険性が報告されています。本研究では、</w:t>
      </w:r>
      <w:proofErr w:type="spellStart"/>
      <w:r w:rsidR="004B0F77">
        <w:rPr>
          <w:rFonts w:ascii="Meiryo UI" w:eastAsia="Meiryo UI" w:hAnsi="Meiryo UI" w:hint="eastAsia"/>
        </w:rPr>
        <w:t>NETosis</w:t>
      </w:r>
      <w:proofErr w:type="spellEnd"/>
      <w:r w:rsidR="004B0F77">
        <w:rPr>
          <w:rFonts w:ascii="Meiryo UI" w:eastAsia="Meiryo UI" w:hAnsi="Meiryo UI" w:hint="eastAsia"/>
        </w:rPr>
        <w:t>好中球</w:t>
      </w:r>
      <w:r>
        <w:rPr>
          <w:rFonts w:ascii="Meiryo UI" w:eastAsia="Meiryo UI" w:hAnsi="Meiryo UI" w:hint="eastAsia"/>
        </w:rPr>
        <w:t>（</w:t>
      </w:r>
      <w:r>
        <w:rPr>
          <w:rFonts w:ascii="Meiryo UI" w:eastAsia="Meiryo UI" w:hAnsi="Meiryo UI"/>
        </w:rPr>
        <w:t>NETs</w:t>
      </w:r>
      <w:r>
        <w:rPr>
          <w:rFonts w:ascii="Meiryo UI" w:eastAsia="Meiryo UI" w:hAnsi="Meiryo UI" w:hint="eastAsia"/>
        </w:rPr>
        <w:t>を形成する好中球）</w:t>
      </w:r>
      <w:r w:rsidR="004B0F77">
        <w:rPr>
          <w:rFonts w:ascii="Meiryo UI" w:eastAsia="Meiryo UI" w:hAnsi="Meiryo UI" w:hint="eastAsia"/>
        </w:rPr>
        <w:t>の形態学的所見を明らかにして、</w:t>
      </w:r>
      <w:r>
        <w:rPr>
          <w:rFonts w:ascii="Meiryo UI" w:eastAsia="Meiryo UI" w:hAnsi="Meiryo UI" w:hint="eastAsia"/>
        </w:rPr>
        <w:t>さらに</w:t>
      </w:r>
      <w:r w:rsidR="004B0F77">
        <w:rPr>
          <w:rFonts w:ascii="Meiryo UI" w:eastAsia="Meiryo UI" w:hAnsi="Meiryo UI" w:hint="eastAsia"/>
        </w:rPr>
        <w:t>NETsを定量化することを目的としています。</w:t>
      </w:r>
    </w:p>
    <w:p w14:paraId="3381662D" w14:textId="2459415A" w:rsidR="00B466CB" w:rsidRPr="004B0F77" w:rsidRDefault="00B466CB" w:rsidP="004B0F77">
      <w:pPr>
        <w:pStyle w:val="3"/>
        <w:ind w:firstLineChars="0" w:firstLine="0"/>
        <w:rPr>
          <w:rFonts w:ascii="Meiryo UI" w:eastAsia="Meiryo UI" w:hAnsi="Meiryo UI" w:cs="メイリオ"/>
          <w:color w:val="000000" w:themeColor="text1"/>
          <w:kern w:val="0"/>
          <w:sz w:val="22"/>
          <w:szCs w:val="22"/>
        </w:rPr>
      </w:pPr>
    </w:p>
    <w:p w14:paraId="06399A47" w14:textId="77777777" w:rsidR="00B466CB" w:rsidRPr="003F5BC2" w:rsidRDefault="0059127B"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bookmarkStart w:id="0" w:name="_GoBack"/>
      <w:bookmarkEnd w:id="0"/>
      <w:r w:rsidRPr="003F5BC2">
        <w:rPr>
          <w:rFonts w:ascii="Meiryo UI" w:eastAsia="Meiryo UI" w:hAnsi="Meiryo UI" w:cs="メイリオ" w:hint="eastAsia"/>
          <w:color w:val="000000" w:themeColor="text1"/>
          <w:kern w:val="0"/>
          <w:sz w:val="28"/>
          <w:szCs w:val="28"/>
        </w:rPr>
        <w:lastRenderedPageBreak/>
        <w:t>３</w:t>
      </w:r>
      <w:r w:rsidR="00B466CB" w:rsidRPr="003F5BC2">
        <w:rPr>
          <w:rFonts w:ascii="Meiryo UI" w:eastAsia="Meiryo UI" w:hAnsi="Meiryo UI" w:cs="メイリオ" w:hint="eastAsia"/>
          <w:color w:val="000000" w:themeColor="text1"/>
          <w:kern w:val="0"/>
          <w:sz w:val="28"/>
          <w:szCs w:val="28"/>
        </w:rPr>
        <w:t>．研究の方法について</w:t>
      </w:r>
    </w:p>
    <w:p w14:paraId="5692C62C" w14:textId="77777777" w:rsidR="004B0F77" w:rsidRPr="004B0F77" w:rsidRDefault="004B0F77" w:rsidP="004B0F77">
      <w:pPr>
        <w:autoSpaceDE w:val="0"/>
        <w:autoSpaceDN w:val="0"/>
        <w:adjustRightInd w:val="0"/>
        <w:spacing w:line="460" w:lineRule="exact"/>
        <w:ind w:firstLineChars="100" w:firstLine="240"/>
        <w:jc w:val="left"/>
        <w:rPr>
          <w:rFonts w:ascii="Meiryo UI" w:eastAsia="Meiryo UI" w:hAnsi="Meiryo UI" w:cs="メイリオ"/>
          <w:sz w:val="24"/>
        </w:rPr>
      </w:pPr>
      <w:r w:rsidRPr="004B0F77">
        <w:rPr>
          <w:rFonts w:ascii="Meiryo UI" w:eastAsia="Meiryo UI" w:hAnsi="Meiryo UI" w:cs="メイリオ" w:hint="eastAsia"/>
          <w:kern w:val="0"/>
          <w:sz w:val="24"/>
        </w:rPr>
        <w:t>この研究では、</w:t>
      </w:r>
      <w:r w:rsidRPr="004B0F77">
        <w:rPr>
          <w:rFonts w:ascii="Meiryo UI" w:eastAsia="Meiryo UI" w:hAnsi="Meiryo UI" w:cs="メイリオ" w:hint="eastAsia"/>
          <w:sz w:val="24"/>
        </w:rPr>
        <w:t>採血した検体の白血球と血漿を使用させていただきます。</w:t>
      </w:r>
    </w:p>
    <w:p w14:paraId="57C96DC2" w14:textId="77777777" w:rsidR="004B0F77" w:rsidRPr="004B0F77" w:rsidRDefault="004B0F77" w:rsidP="004B0F77">
      <w:pPr>
        <w:autoSpaceDE w:val="0"/>
        <w:autoSpaceDN w:val="0"/>
        <w:adjustRightInd w:val="0"/>
        <w:spacing w:line="460" w:lineRule="exact"/>
        <w:jc w:val="left"/>
        <w:rPr>
          <w:rFonts w:ascii="Meiryo UI" w:eastAsia="Meiryo UI" w:hAnsi="Meiryo UI" w:cs="メイリオ"/>
          <w:sz w:val="24"/>
        </w:rPr>
      </w:pPr>
      <w:r w:rsidRPr="004B0F77">
        <w:rPr>
          <w:rFonts w:ascii="Meiryo UI" w:eastAsia="Meiryo UI" w:hAnsi="Meiryo UI" w:cs="メイリオ" w:hint="eastAsia"/>
          <w:sz w:val="24"/>
        </w:rPr>
        <w:t>白血球のうち、好中球を分離して細胞表面マーカーを分析します。また血漿は、</w:t>
      </w:r>
      <w:r w:rsidRPr="004B0F77">
        <w:rPr>
          <w:rFonts w:ascii="Meiryo UI" w:eastAsia="Meiryo UI" w:hAnsi="Meiryo UI" w:cs="メイリオ"/>
          <w:sz w:val="24"/>
        </w:rPr>
        <w:t>NETs</w:t>
      </w:r>
      <w:r w:rsidRPr="004B0F77">
        <w:rPr>
          <w:rFonts w:ascii="Meiryo UI" w:eastAsia="Meiryo UI" w:hAnsi="Meiryo UI" w:cs="メイリオ" w:hint="eastAsia"/>
          <w:sz w:val="24"/>
        </w:rPr>
        <w:t>に関連するバイオマーカーを用いて、間接的に</w:t>
      </w:r>
      <w:r w:rsidRPr="004B0F77">
        <w:rPr>
          <w:rFonts w:ascii="Meiryo UI" w:eastAsia="Meiryo UI" w:hAnsi="Meiryo UI" w:cs="メイリオ"/>
          <w:sz w:val="24"/>
        </w:rPr>
        <w:t>NETs</w:t>
      </w:r>
      <w:r w:rsidRPr="004B0F77">
        <w:rPr>
          <w:rFonts w:ascii="Meiryo UI" w:eastAsia="Meiryo UI" w:hAnsi="Meiryo UI" w:cs="メイリオ" w:hint="eastAsia"/>
          <w:sz w:val="24"/>
        </w:rPr>
        <w:t>の定量化を行います。</w:t>
      </w:r>
    </w:p>
    <w:p w14:paraId="2B458035" w14:textId="77777777" w:rsidR="004B0F77" w:rsidRPr="004B0F77" w:rsidRDefault="004B0F77" w:rsidP="004B0F77">
      <w:pPr>
        <w:autoSpaceDE w:val="0"/>
        <w:autoSpaceDN w:val="0"/>
        <w:adjustRightInd w:val="0"/>
        <w:spacing w:line="460" w:lineRule="exact"/>
        <w:ind w:firstLineChars="100" w:firstLine="240"/>
        <w:jc w:val="left"/>
        <w:rPr>
          <w:rFonts w:ascii="Meiryo UI" w:eastAsia="Meiryo UI" w:hAnsi="Meiryo UI" w:cs="メイリオ"/>
          <w:kern w:val="0"/>
          <w:sz w:val="24"/>
        </w:rPr>
      </w:pPr>
      <w:r w:rsidRPr="004B0F77">
        <w:rPr>
          <w:rFonts w:ascii="Meiryo UI" w:eastAsia="Meiryo UI" w:hAnsi="Meiryo UI" w:cs="メイリオ" w:hint="eastAsia"/>
          <w:kern w:val="0"/>
          <w:sz w:val="24"/>
        </w:rPr>
        <w:t>集めたデータは学会や論文などに発表される事がありますが、個人情報が公表されることはありません。</w:t>
      </w:r>
    </w:p>
    <w:p w14:paraId="38DDB3F2" w14:textId="77777777" w:rsidR="00E46E22" w:rsidRPr="004B0F77" w:rsidRDefault="00E46E22"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2C4D2A73" w14:textId="77777777" w:rsidR="00E46E22" w:rsidRPr="003F5BC2" w:rsidRDefault="00E46E22"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４．研究期間</w:t>
      </w:r>
    </w:p>
    <w:p w14:paraId="276247F5" w14:textId="77B44FA0" w:rsidR="00E46E22" w:rsidRPr="003F5BC2" w:rsidRDefault="000A02EC"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この研究の期間は</w:t>
      </w:r>
      <w:r w:rsidR="001E71D3" w:rsidRPr="003F5BC2">
        <w:rPr>
          <w:rFonts w:ascii="Meiryo UI" w:eastAsia="Meiryo UI" w:hAnsi="Meiryo UI" w:cs="メイリオ" w:hint="eastAsia"/>
          <w:color w:val="000000" w:themeColor="text1"/>
          <w:kern w:val="0"/>
          <w:sz w:val="24"/>
        </w:rPr>
        <w:t>、</w:t>
      </w:r>
      <w:r w:rsidRPr="003F5BC2">
        <w:rPr>
          <w:rFonts w:ascii="Meiryo UI" w:eastAsia="Meiryo UI" w:hAnsi="Meiryo UI" w:cs="メイリオ" w:hint="eastAsia"/>
          <w:color w:val="000000" w:themeColor="text1"/>
          <w:kern w:val="0"/>
          <w:sz w:val="24"/>
        </w:rPr>
        <w:t>承認日から20</w:t>
      </w:r>
      <w:r w:rsidR="009E3235">
        <w:rPr>
          <w:rFonts w:ascii="Meiryo UI" w:eastAsia="Meiryo UI" w:hAnsi="Meiryo UI" w:cs="メイリオ" w:hint="eastAsia"/>
          <w:color w:val="000000" w:themeColor="text1"/>
          <w:kern w:val="0"/>
          <w:sz w:val="24"/>
        </w:rPr>
        <w:t>30</w:t>
      </w:r>
      <w:r w:rsidRPr="003F5BC2">
        <w:rPr>
          <w:rFonts w:ascii="Meiryo UI" w:eastAsia="Meiryo UI" w:hAnsi="Meiryo UI" w:cs="メイリオ" w:hint="eastAsia"/>
          <w:color w:val="000000" w:themeColor="text1"/>
          <w:kern w:val="0"/>
          <w:sz w:val="24"/>
        </w:rPr>
        <w:t>年3月31日までです。</w:t>
      </w:r>
    </w:p>
    <w:p w14:paraId="006F551B" w14:textId="77777777" w:rsidR="000A02EC" w:rsidRPr="003F5BC2" w:rsidRDefault="000A02EC" w:rsidP="00F80AE5">
      <w:pPr>
        <w:autoSpaceDE w:val="0"/>
        <w:autoSpaceDN w:val="0"/>
        <w:adjustRightInd w:val="0"/>
        <w:spacing w:line="460" w:lineRule="exact"/>
        <w:ind w:firstLineChars="100" w:firstLine="220"/>
        <w:jc w:val="left"/>
        <w:rPr>
          <w:rFonts w:ascii="Meiryo UI" w:eastAsia="Meiryo UI" w:hAnsi="Meiryo UI" w:cs="メイリオ"/>
          <w:color w:val="000000" w:themeColor="text1"/>
          <w:kern w:val="0"/>
          <w:sz w:val="22"/>
          <w:szCs w:val="22"/>
        </w:rPr>
      </w:pPr>
    </w:p>
    <w:p w14:paraId="4A208AC8" w14:textId="77777777" w:rsidR="00F42124" w:rsidRPr="003F5BC2" w:rsidRDefault="00CA1BF0"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５</w:t>
      </w:r>
      <w:r w:rsidR="00F42124" w:rsidRPr="003F5BC2">
        <w:rPr>
          <w:rFonts w:ascii="Meiryo UI" w:eastAsia="Meiryo UI" w:hAnsi="Meiryo UI" w:cs="メイリオ" w:hint="eastAsia"/>
          <w:color w:val="000000" w:themeColor="text1"/>
          <w:kern w:val="0"/>
          <w:sz w:val="28"/>
          <w:szCs w:val="28"/>
        </w:rPr>
        <w:t>．研究に用いる試料・情報の種類</w:t>
      </w:r>
    </w:p>
    <w:p w14:paraId="46DD16AE" w14:textId="77777777" w:rsidR="009278F9" w:rsidRPr="004B0F77" w:rsidRDefault="00832C91" w:rsidP="00832C91">
      <w:pPr>
        <w:autoSpaceDE w:val="0"/>
        <w:autoSpaceDN w:val="0"/>
        <w:adjustRightInd w:val="0"/>
        <w:spacing w:line="460" w:lineRule="exact"/>
        <w:ind w:leftChars="100" w:left="210"/>
        <w:jc w:val="left"/>
        <w:rPr>
          <w:rFonts w:ascii="Meiryo UI" w:eastAsia="Meiryo UI" w:hAnsi="Meiryo UI" w:cs="メイリオ"/>
          <w:color w:val="000000" w:themeColor="text1"/>
          <w:kern w:val="0"/>
          <w:sz w:val="24"/>
        </w:rPr>
      </w:pPr>
      <w:r w:rsidRPr="004B0F77">
        <w:rPr>
          <w:rFonts w:ascii="Meiryo UI" w:eastAsia="Meiryo UI" w:hAnsi="Meiryo UI" w:cs="メイリオ" w:hint="eastAsia"/>
          <w:color w:val="000000" w:themeColor="text1"/>
          <w:kern w:val="0"/>
          <w:sz w:val="24"/>
        </w:rPr>
        <w:t>臨床診療の検査が終了後の患者さんの残余検体を使用させていただきます。また患者</w:t>
      </w:r>
      <w:r w:rsidR="000A02EC" w:rsidRPr="004B0F77">
        <w:rPr>
          <w:rFonts w:ascii="Meiryo UI" w:eastAsia="Meiryo UI" w:hAnsi="Meiryo UI" w:cs="メイリオ" w:hint="eastAsia"/>
          <w:color w:val="000000" w:themeColor="text1"/>
          <w:kern w:val="0"/>
          <w:sz w:val="24"/>
        </w:rPr>
        <w:t>情報</w:t>
      </w:r>
      <w:r w:rsidRPr="004B0F77">
        <w:rPr>
          <w:rFonts w:ascii="Meiryo UI" w:eastAsia="Meiryo UI" w:hAnsi="Meiryo UI" w:cs="メイリオ" w:hint="eastAsia"/>
          <w:color w:val="000000" w:themeColor="text1"/>
          <w:kern w:val="0"/>
          <w:sz w:val="24"/>
        </w:rPr>
        <w:t>として、</w:t>
      </w:r>
      <w:r w:rsidR="000A02EC" w:rsidRPr="004B0F77">
        <w:rPr>
          <w:rFonts w:ascii="Meiryo UI" w:eastAsia="Meiryo UI" w:hAnsi="Meiryo UI" w:cs="メイリオ" w:hint="eastAsia"/>
          <w:color w:val="000000" w:themeColor="text1"/>
          <w:kern w:val="0"/>
          <w:sz w:val="24"/>
        </w:rPr>
        <w:t>年</w:t>
      </w:r>
    </w:p>
    <w:p w14:paraId="5D78E74F" w14:textId="47F66DB4" w:rsidR="000A02EC" w:rsidRPr="004B0F77" w:rsidRDefault="000A02EC" w:rsidP="009278F9">
      <w:pPr>
        <w:autoSpaceDE w:val="0"/>
        <w:autoSpaceDN w:val="0"/>
        <w:adjustRightInd w:val="0"/>
        <w:spacing w:line="460" w:lineRule="exact"/>
        <w:jc w:val="left"/>
        <w:rPr>
          <w:rFonts w:ascii="Meiryo UI" w:eastAsia="Meiryo UI" w:hAnsi="Meiryo UI" w:cs="メイリオ"/>
          <w:color w:val="000000" w:themeColor="text1"/>
          <w:kern w:val="0"/>
          <w:sz w:val="24"/>
        </w:rPr>
      </w:pPr>
      <w:r w:rsidRPr="004B0F77">
        <w:rPr>
          <w:rFonts w:ascii="Meiryo UI" w:eastAsia="Meiryo UI" w:hAnsi="Meiryo UI" w:cs="メイリオ" w:hint="eastAsia"/>
          <w:color w:val="000000" w:themeColor="text1"/>
          <w:kern w:val="0"/>
          <w:sz w:val="24"/>
        </w:rPr>
        <w:t>齢</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kern w:val="0"/>
          <w:sz w:val="24"/>
        </w:rPr>
        <w:t>性別</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kern w:val="0"/>
          <w:sz w:val="24"/>
        </w:rPr>
        <w:t>病歴</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sz w:val="24"/>
        </w:rPr>
        <w:t>臨床診断</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sz w:val="24"/>
        </w:rPr>
        <w:t>原疾患に対する合併症</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kern w:val="0"/>
          <w:sz w:val="24"/>
        </w:rPr>
        <w:t>血液・尿検査所見</w:t>
      </w:r>
      <w:r w:rsidR="001E71D3" w:rsidRPr="004B0F77">
        <w:rPr>
          <w:rFonts w:ascii="Meiryo UI" w:eastAsia="Meiryo UI" w:hAnsi="Meiryo UI" w:cs="メイリオ" w:hint="eastAsia"/>
          <w:color w:val="000000" w:themeColor="text1"/>
          <w:sz w:val="24"/>
        </w:rPr>
        <w:t>、</w:t>
      </w:r>
      <w:r w:rsidRPr="004B0F77">
        <w:rPr>
          <w:rFonts w:ascii="Meiryo UI" w:eastAsia="Meiryo UI" w:hAnsi="Meiryo UI" w:cs="メイリオ" w:hint="eastAsia"/>
          <w:color w:val="000000" w:themeColor="text1"/>
          <w:kern w:val="0"/>
          <w:sz w:val="24"/>
        </w:rPr>
        <w:t>画像学的検査（超音波検査、CTなど）所見など</w:t>
      </w:r>
      <w:r w:rsidR="00832C91" w:rsidRPr="004B0F77">
        <w:rPr>
          <w:rFonts w:ascii="Meiryo UI" w:eastAsia="Meiryo UI" w:hAnsi="Meiryo UI" w:cs="メイリオ" w:hint="eastAsia"/>
          <w:color w:val="000000" w:themeColor="text1"/>
          <w:kern w:val="0"/>
          <w:sz w:val="24"/>
        </w:rPr>
        <w:t>を使用させていただくことがございます</w:t>
      </w:r>
      <w:r w:rsidRPr="004B0F77">
        <w:rPr>
          <w:rFonts w:ascii="Meiryo UI" w:eastAsia="Meiryo UI" w:hAnsi="Meiryo UI" w:cs="メイリオ" w:hint="eastAsia"/>
          <w:color w:val="000000" w:themeColor="text1"/>
          <w:kern w:val="0"/>
          <w:sz w:val="24"/>
        </w:rPr>
        <w:t>。</w:t>
      </w:r>
    </w:p>
    <w:p w14:paraId="024EA00A" w14:textId="77777777" w:rsidR="00CA1BF0" w:rsidRPr="003F5BC2" w:rsidRDefault="00CA1BF0"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1D5E470C" w14:textId="77777777" w:rsidR="00CA1BF0" w:rsidRPr="003F5BC2" w:rsidRDefault="00CA1BF0"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６．外部への試料・情報の提供・公表</w:t>
      </w:r>
    </w:p>
    <w:p w14:paraId="44D85FAB" w14:textId="77777777" w:rsidR="000A02EC" w:rsidRPr="003F5BC2" w:rsidRDefault="000A02EC"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得られた試料・情報は</w:t>
      </w:r>
      <w:r w:rsidR="001E71D3" w:rsidRPr="003F5BC2">
        <w:rPr>
          <w:rFonts w:ascii="Meiryo UI" w:eastAsia="Meiryo UI" w:hAnsi="Meiryo UI" w:cs="メイリオ" w:hint="eastAsia"/>
          <w:color w:val="000000" w:themeColor="text1"/>
          <w:sz w:val="24"/>
        </w:rPr>
        <w:t>、</w:t>
      </w:r>
      <w:r w:rsidRPr="003F5BC2">
        <w:rPr>
          <w:rFonts w:ascii="Meiryo UI" w:eastAsia="Meiryo UI" w:hAnsi="Meiryo UI" w:cs="メイリオ" w:hint="eastAsia"/>
          <w:color w:val="000000" w:themeColor="text1"/>
          <w:sz w:val="24"/>
        </w:rPr>
        <w:t>一部提供</w:t>
      </w:r>
      <w:r w:rsidR="00832C91" w:rsidRPr="003F5BC2">
        <w:rPr>
          <w:rFonts w:ascii="Meiryo UI" w:eastAsia="Meiryo UI" w:hAnsi="Meiryo UI" w:cs="メイリオ" w:hint="eastAsia"/>
          <w:color w:val="000000" w:themeColor="text1"/>
          <w:sz w:val="24"/>
        </w:rPr>
        <w:t>・公表させていただきますが</w:t>
      </w:r>
      <w:r w:rsidRPr="003F5BC2">
        <w:rPr>
          <w:rFonts w:ascii="Meiryo UI" w:eastAsia="Meiryo UI" w:hAnsi="Meiryo UI" w:cs="メイリオ" w:hint="eastAsia"/>
          <w:color w:val="000000" w:themeColor="text1"/>
          <w:kern w:val="0"/>
          <w:sz w:val="24"/>
        </w:rPr>
        <w:t>、</w:t>
      </w:r>
      <w:r w:rsidRPr="003F5BC2">
        <w:rPr>
          <w:rFonts w:ascii="Meiryo UI" w:eastAsia="Meiryo UI" w:hAnsi="Meiryo UI" w:cs="メイリオ" w:hint="eastAsia"/>
          <w:color w:val="000000" w:themeColor="text1"/>
          <w:sz w:val="24"/>
        </w:rPr>
        <w:t>個人情報の匿名化を行うため個人が特定されることはありません。</w:t>
      </w:r>
    </w:p>
    <w:p w14:paraId="3BDAF877" w14:textId="77777777" w:rsidR="0059127B" w:rsidRPr="003F5BC2" w:rsidRDefault="0059127B"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5A7AC2CC" w14:textId="77777777" w:rsidR="00B466CB" w:rsidRPr="003F5BC2" w:rsidRDefault="001B5B94"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７</w:t>
      </w:r>
      <w:r w:rsidR="00391425" w:rsidRPr="003F5BC2">
        <w:rPr>
          <w:rFonts w:ascii="Meiryo UI" w:eastAsia="Meiryo UI" w:hAnsi="Meiryo UI" w:cs="メイリオ" w:hint="eastAsia"/>
          <w:color w:val="000000" w:themeColor="text1"/>
          <w:kern w:val="0"/>
          <w:sz w:val="28"/>
          <w:szCs w:val="28"/>
        </w:rPr>
        <w:t>．</w:t>
      </w:r>
      <w:r w:rsidR="00B466CB" w:rsidRPr="003F5BC2">
        <w:rPr>
          <w:rFonts w:ascii="Meiryo UI" w:eastAsia="Meiryo UI" w:hAnsi="Meiryo UI" w:cs="メイリオ" w:hint="eastAsia"/>
          <w:color w:val="000000" w:themeColor="text1"/>
          <w:kern w:val="0"/>
          <w:sz w:val="28"/>
          <w:szCs w:val="28"/>
        </w:rPr>
        <w:t>予想される利益と不利益について</w:t>
      </w:r>
    </w:p>
    <w:p w14:paraId="328FF695" w14:textId="1244C7E9" w:rsidR="000A02EC" w:rsidRPr="003F5BC2" w:rsidRDefault="000A02EC"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この研究は通常の診療で行われる採血試料の一部を使用して行う研究のため</w:t>
      </w:r>
      <w:r w:rsidR="001E71D3" w:rsidRPr="003F5BC2">
        <w:rPr>
          <w:rFonts w:ascii="Meiryo UI" w:eastAsia="Meiryo UI" w:hAnsi="Meiryo UI" w:cs="メイリオ" w:hint="eastAsia"/>
          <w:color w:val="000000" w:themeColor="text1"/>
          <w:kern w:val="0"/>
          <w:sz w:val="24"/>
        </w:rPr>
        <w:t>、</w:t>
      </w:r>
      <w:r w:rsidRPr="003F5BC2">
        <w:rPr>
          <w:rFonts w:ascii="Meiryo UI" w:eastAsia="Meiryo UI" w:hAnsi="Meiryo UI" w:cs="メイリオ" w:hint="eastAsia"/>
          <w:color w:val="000000" w:themeColor="text1"/>
          <w:kern w:val="0"/>
          <w:sz w:val="24"/>
        </w:rPr>
        <w:t>この研究に参加しても患者さんに直接の利益はありません。予測される不利益として個人情報の流出の可能性は</w:t>
      </w:r>
      <w:r w:rsidR="009278F9">
        <w:rPr>
          <w:rFonts w:ascii="Meiryo UI" w:eastAsia="Meiryo UI" w:hAnsi="Meiryo UI" w:cs="メイリオ" w:hint="eastAsia"/>
          <w:color w:val="000000" w:themeColor="text1"/>
          <w:kern w:val="0"/>
          <w:sz w:val="24"/>
        </w:rPr>
        <w:t>ゼロ</w:t>
      </w:r>
      <w:r w:rsidRPr="003F5BC2">
        <w:rPr>
          <w:rFonts w:ascii="Meiryo UI" w:eastAsia="Meiryo UI" w:hAnsi="Meiryo UI" w:cs="メイリオ" w:hint="eastAsia"/>
          <w:color w:val="000000" w:themeColor="text1"/>
          <w:kern w:val="0"/>
          <w:sz w:val="24"/>
        </w:rPr>
        <w:t>ではありませんが、そういうことがないようにデータの取り扱いについては</w:t>
      </w:r>
      <w:r w:rsidR="001E71D3" w:rsidRPr="003F5BC2">
        <w:rPr>
          <w:rFonts w:ascii="Meiryo UI" w:eastAsia="Meiryo UI" w:hAnsi="Meiryo UI" w:cs="メイリオ" w:hint="eastAsia"/>
          <w:color w:val="000000" w:themeColor="text1"/>
          <w:kern w:val="0"/>
          <w:sz w:val="24"/>
        </w:rPr>
        <w:t>、</w:t>
      </w:r>
      <w:r w:rsidRPr="003F5BC2">
        <w:rPr>
          <w:rFonts w:ascii="Meiryo UI" w:eastAsia="Meiryo UI" w:hAnsi="Meiryo UI" w:cs="メイリオ" w:hint="eastAsia"/>
          <w:color w:val="000000" w:themeColor="text1"/>
          <w:kern w:val="0"/>
          <w:sz w:val="24"/>
        </w:rPr>
        <w:t>外部に漏れることが無いよう細心の注意を払います。</w:t>
      </w:r>
    </w:p>
    <w:p w14:paraId="57F3903D" w14:textId="77777777" w:rsidR="00803CD9" w:rsidRPr="003F5BC2" w:rsidRDefault="00803CD9" w:rsidP="00F80AE5">
      <w:pPr>
        <w:autoSpaceDE w:val="0"/>
        <w:autoSpaceDN w:val="0"/>
        <w:adjustRightInd w:val="0"/>
        <w:spacing w:line="460" w:lineRule="exact"/>
        <w:ind w:firstLineChars="100" w:firstLine="220"/>
        <w:jc w:val="left"/>
        <w:rPr>
          <w:rFonts w:ascii="Meiryo UI" w:eastAsia="Meiryo UI" w:hAnsi="Meiryo UI" w:cs="メイリオ"/>
          <w:color w:val="000000" w:themeColor="text1"/>
          <w:kern w:val="0"/>
          <w:sz w:val="22"/>
          <w:szCs w:val="22"/>
        </w:rPr>
      </w:pPr>
    </w:p>
    <w:p w14:paraId="35F15365" w14:textId="77777777" w:rsidR="00B466CB" w:rsidRPr="003F5BC2" w:rsidRDefault="001B5B94"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８</w:t>
      </w:r>
      <w:r w:rsidR="00B466CB" w:rsidRPr="003F5BC2">
        <w:rPr>
          <w:rFonts w:ascii="Meiryo UI" w:eastAsia="Meiryo UI" w:hAnsi="Meiryo UI" w:cs="メイリオ" w:hint="eastAsia"/>
          <w:color w:val="000000" w:themeColor="text1"/>
          <w:kern w:val="0"/>
          <w:sz w:val="28"/>
          <w:szCs w:val="28"/>
        </w:rPr>
        <w:t>．プライバシーの保護について</w:t>
      </w:r>
    </w:p>
    <w:p w14:paraId="06191E5D" w14:textId="77777777" w:rsidR="000A02EC" w:rsidRPr="003F5BC2" w:rsidRDefault="000A02EC"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この研究にご参加いただいた場合、あなたから提供された検体や診療情報などのこの研究に関するデータは、個人を特定できない形式に記号化した番号により管理されますので、あなたの個人情報が外部に漏れることは一切ありません。</w:t>
      </w:r>
    </w:p>
    <w:p w14:paraId="0CAE9301" w14:textId="77777777" w:rsidR="000A02EC" w:rsidRPr="003F5BC2" w:rsidRDefault="000A02EC"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この研究で得られた結果は学会や医学雑誌等に発表されることがあります。このような場合</w:t>
      </w:r>
      <w:r w:rsidR="001E71D3" w:rsidRPr="003F5BC2">
        <w:rPr>
          <w:rFonts w:ascii="Meiryo UI" w:eastAsia="Meiryo UI" w:hAnsi="Meiryo UI" w:cs="メイリオ" w:hint="eastAsia"/>
          <w:color w:val="000000" w:themeColor="text1"/>
          <w:kern w:val="0"/>
          <w:sz w:val="24"/>
        </w:rPr>
        <w:t>、</w:t>
      </w:r>
      <w:r w:rsidRPr="003F5BC2">
        <w:rPr>
          <w:rFonts w:ascii="Meiryo UI" w:eastAsia="Meiryo UI" w:hAnsi="Meiryo UI" w:cs="メイリオ" w:hint="eastAsia"/>
          <w:color w:val="000000" w:themeColor="text1"/>
          <w:kern w:val="0"/>
          <w:sz w:val="24"/>
        </w:rPr>
        <w:t>あなたの個人情報などのプライバシーに関するものが公表されることは一切ありません。</w:t>
      </w:r>
    </w:p>
    <w:p w14:paraId="204A5034" w14:textId="77777777" w:rsidR="00B466CB" w:rsidRPr="003F5BC2" w:rsidRDefault="00B466CB"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130D114B" w14:textId="6E1DB0AA" w:rsidR="00920BD3" w:rsidRDefault="001B5B94" w:rsidP="00920BD3">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９</w:t>
      </w:r>
      <w:r w:rsidR="00F42124" w:rsidRPr="003F5BC2">
        <w:rPr>
          <w:rFonts w:ascii="Meiryo UI" w:eastAsia="Meiryo UI" w:hAnsi="Meiryo UI" w:cs="メイリオ" w:hint="eastAsia"/>
          <w:color w:val="000000" w:themeColor="text1"/>
          <w:kern w:val="0"/>
          <w:sz w:val="28"/>
          <w:szCs w:val="28"/>
        </w:rPr>
        <w:t>．</w:t>
      </w:r>
      <w:r w:rsidR="00920BD3">
        <w:rPr>
          <w:rFonts w:ascii="Meiryo UI" w:eastAsia="Meiryo UI" w:hAnsi="Meiryo UI" w:cs="メイリオ" w:hint="eastAsia"/>
          <w:color w:val="000000" w:themeColor="text1"/>
          <w:kern w:val="0"/>
          <w:sz w:val="28"/>
          <w:szCs w:val="28"/>
        </w:rPr>
        <w:t>この研究で使用した試料・情報の取り扱いについて</w:t>
      </w:r>
    </w:p>
    <w:p w14:paraId="06483C91" w14:textId="633F6E28" w:rsidR="00920BD3" w:rsidRPr="00920BD3" w:rsidRDefault="00AD71B7" w:rsidP="00AD71B7">
      <w:pPr>
        <w:pStyle w:val="3"/>
        <w:ind w:firstLine="240"/>
        <w:rPr>
          <w:rFonts w:ascii="Meiryo UI" w:eastAsia="Meiryo UI" w:hAnsi="Meiryo UI" w:cs="メイリオ"/>
          <w:color w:val="000000" w:themeColor="text1"/>
          <w:kern w:val="0"/>
        </w:rPr>
      </w:pPr>
      <w:r w:rsidRPr="00920BD3">
        <w:rPr>
          <w:rFonts w:ascii="Meiryo UI" w:eastAsia="Meiryo UI" w:hAnsi="Meiryo UI" w:cs="メイリオ" w:hint="eastAsia"/>
          <w:color w:val="000000" w:themeColor="text1"/>
          <w:kern w:val="0"/>
        </w:rPr>
        <w:t>この研究で得られた試料は</w:t>
      </w:r>
      <w:r w:rsidRPr="00AD71B7">
        <w:rPr>
          <w:rFonts w:ascii="Meiryo UI" w:eastAsia="Meiryo UI" w:hAnsi="Meiryo UI" w:cs="Meiryo UI" w:hint="eastAsia"/>
          <w:color w:val="000000" w:themeColor="text1"/>
        </w:rPr>
        <w:t>、測定後破棄されます。ただし、同意が得られた場合には、将来別の研究に二次利用するため、長期保存する可能性があります。</w:t>
      </w:r>
      <w:r w:rsidRPr="00AD71B7">
        <w:rPr>
          <w:rFonts w:ascii="Meiryo UI" w:eastAsia="Meiryo UI" w:hAnsi="Meiryo UI" w:cs="Meiryo UI" w:hint="eastAsia"/>
          <w:bCs/>
          <w:color w:val="000000" w:themeColor="text1"/>
        </w:rPr>
        <w:t>本研究で得られた試料や情報を別の研究に</w:t>
      </w:r>
      <w:r>
        <w:rPr>
          <w:rFonts w:ascii="Meiryo UI" w:eastAsia="Meiryo UI" w:hAnsi="Meiryo UI" w:cs="Meiryo UI" w:hint="eastAsia"/>
          <w:bCs/>
          <w:color w:val="000000" w:themeColor="text1"/>
        </w:rPr>
        <w:t>二</w:t>
      </w:r>
      <w:r w:rsidRPr="00AD71B7">
        <w:rPr>
          <w:rFonts w:ascii="Meiryo UI" w:eastAsia="Meiryo UI" w:hAnsi="Meiryo UI" w:cs="Meiryo UI" w:hint="eastAsia"/>
          <w:bCs/>
          <w:color w:val="000000" w:themeColor="text1"/>
        </w:rPr>
        <w:t>次利用する場合は</w:t>
      </w:r>
      <w:r w:rsidRPr="00AD71B7">
        <w:rPr>
          <w:rFonts w:ascii="Meiryo UI" w:eastAsia="Meiryo UI" w:hAnsi="Meiryo UI" w:cs="Meiryo UI" w:hint="eastAsia"/>
          <w:color w:val="000000" w:themeColor="text1"/>
        </w:rPr>
        <w:t>、</w:t>
      </w:r>
      <w:r w:rsidRPr="00AD71B7">
        <w:rPr>
          <w:rFonts w:ascii="Meiryo UI" w:eastAsia="Meiryo UI" w:hAnsi="Meiryo UI" w:cs="Meiryo UI" w:hint="eastAsia"/>
          <w:bCs/>
          <w:color w:val="000000" w:themeColor="text1"/>
        </w:rPr>
        <w:t>改めてその研究計画を医学倫理審査委員会において審査し</w:t>
      </w:r>
      <w:r w:rsidRPr="00AD71B7">
        <w:rPr>
          <w:rFonts w:ascii="Meiryo UI" w:eastAsia="Meiryo UI" w:hAnsi="Meiryo UI" w:cs="Meiryo UI" w:hint="eastAsia"/>
          <w:color w:val="000000" w:themeColor="text1"/>
        </w:rPr>
        <w:t>、</w:t>
      </w:r>
      <w:r w:rsidRPr="00AD71B7">
        <w:rPr>
          <w:rFonts w:ascii="Meiryo UI" w:eastAsia="Meiryo UI" w:hAnsi="Meiryo UI" w:cs="Meiryo UI" w:hint="eastAsia"/>
          <w:bCs/>
          <w:color w:val="000000" w:themeColor="text1"/>
        </w:rPr>
        <w:t>承認を受け</w:t>
      </w:r>
      <w:r w:rsidRPr="00AD71B7">
        <w:rPr>
          <w:rFonts w:ascii="Meiryo UI" w:eastAsia="Meiryo UI" w:hAnsi="Meiryo UI" w:cs="Meiryo UI" w:hint="eastAsia"/>
          <w:color w:val="000000" w:themeColor="text1"/>
        </w:rPr>
        <w:t>、</w:t>
      </w:r>
      <w:r w:rsidRPr="00AD71B7">
        <w:rPr>
          <w:rFonts w:ascii="Meiryo UI" w:eastAsia="Meiryo UI" w:hAnsi="Meiryo UI" w:cs="Meiryo UI" w:hint="eastAsia"/>
          <w:bCs/>
          <w:color w:val="000000" w:themeColor="text1"/>
        </w:rPr>
        <w:t>再同意を得た上で実施します。</w:t>
      </w:r>
    </w:p>
    <w:p w14:paraId="1A955436" w14:textId="77777777" w:rsidR="00920BD3" w:rsidRDefault="00920BD3" w:rsidP="00DD328D">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5DF38F44" w14:textId="7E142098" w:rsidR="00DD328D" w:rsidRPr="003F5BC2" w:rsidRDefault="00920BD3" w:rsidP="00DD328D">
      <w:pPr>
        <w:autoSpaceDE w:val="0"/>
        <w:autoSpaceDN w:val="0"/>
        <w:adjustRightInd w:val="0"/>
        <w:spacing w:line="460" w:lineRule="exact"/>
        <w:jc w:val="left"/>
        <w:rPr>
          <w:rFonts w:ascii="Meiryo UI" w:eastAsia="Meiryo UI" w:hAnsi="Meiryo UI" w:cs="メイリオ"/>
          <w:color w:val="000000" w:themeColor="text1"/>
          <w:kern w:val="0"/>
          <w:sz w:val="28"/>
          <w:szCs w:val="28"/>
        </w:rPr>
      </w:pPr>
      <w:r>
        <w:rPr>
          <w:rFonts w:ascii="Meiryo UI" w:eastAsia="Meiryo UI" w:hAnsi="Meiryo UI" w:cs="メイリオ" w:hint="eastAsia"/>
          <w:color w:val="000000" w:themeColor="text1"/>
          <w:kern w:val="0"/>
          <w:sz w:val="28"/>
          <w:szCs w:val="28"/>
        </w:rPr>
        <w:t>１０．</w:t>
      </w:r>
      <w:r w:rsidR="00F42124" w:rsidRPr="003F5BC2">
        <w:rPr>
          <w:rFonts w:ascii="Meiryo UI" w:eastAsia="Meiryo UI" w:hAnsi="Meiryo UI" w:cs="メイリオ" w:hint="eastAsia"/>
          <w:color w:val="000000" w:themeColor="text1"/>
          <w:kern w:val="0"/>
          <w:sz w:val="28"/>
          <w:szCs w:val="28"/>
        </w:rPr>
        <w:t>研究組織</w:t>
      </w:r>
    </w:p>
    <w:p w14:paraId="63CBFC44" w14:textId="0A5D63D3" w:rsidR="00DD328D" w:rsidRPr="003F5BC2" w:rsidRDefault="000A02EC" w:rsidP="00DD328D">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hint="eastAsia"/>
          <w:color w:val="000000" w:themeColor="text1"/>
          <w:sz w:val="24"/>
        </w:rPr>
        <w:t>金沢大学医薬保健研究域保健学系</w:t>
      </w:r>
      <w:r w:rsidR="00FC1EBE">
        <w:rPr>
          <w:rFonts w:ascii="Meiryo UI" w:eastAsia="Meiryo UI" w:hAnsi="Meiryo UI" w:hint="eastAsia"/>
          <w:color w:val="000000" w:themeColor="text1"/>
          <w:sz w:val="24"/>
        </w:rPr>
        <w:t xml:space="preserve">　　　　　　</w:t>
      </w:r>
      <w:r w:rsidRPr="003F5BC2">
        <w:rPr>
          <w:rFonts w:ascii="Meiryo UI" w:eastAsia="Meiryo UI" w:hAnsi="Meiryo UI" w:hint="eastAsia"/>
          <w:color w:val="000000" w:themeColor="text1"/>
          <w:sz w:val="24"/>
        </w:rPr>
        <w:t xml:space="preserve">　研究責任者：森下　英理子（教授）</w:t>
      </w:r>
    </w:p>
    <w:p w14:paraId="6CBD73DE" w14:textId="38964F40" w:rsidR="00DD328D" w:rsidRPr="003F5BC2" w:rsidRDefault="00DD328D" w:rsidP="00DD328D">
      <w:pPr>
        <w:tabs>
          <w:tab w:val="left" w:pos="5529"/>
          <w:tab w:val="left" w:pos="6379"/>
        </w:tabs>
        <w:snapToGrid w:val="0"/>
        <w:spacing w:line="480" w:lineRule="exact"/>
        <w:ind w:rightChars="66" w:right="139" w:firstLineChars="100" w:firstLine="240"/>
        <w:jc w:val="left"/>
        <w:rPr>
          <w:rFonts w:ascii="Meiryo UI" w:eastAsia="Meiryo UI" w:hAnsi="Meiryo UI"/>
          <w:color w:val="000000" w:themeColor="text1"/>
          <w:sz w:val="24"/>
        </w:rPr>
      </w:pPr>
      <w:r w:rsidRPr="003F5BC2">
        <w:rPr>
          <w:rFonts w:ascii="Meiryo UI" w:eastAsia="Meiryo UI" w:hAnsi="Meiryo UI" w:cs="メイリオ" w:hint="eastAsia"/>
          <w:color w:val="000000" w:themeColor="text1"/>
          <w:sz w:val="24"/>
        </w:rPr>
        <w:t>金沢大学大学院医薬保健学総合研究科</w:t>
      </w:r>
      <w:r w:rsidR="00F32C63">
        <w:rPr>
          <w:rFonts w:ascii="Meiryo UI" w:eastAsia="Meiryo UI" w:hAnsi="Meiryo UI" w:cs="メイリオ" w:hint="eastAsia"/>
          <w:color w:val="000000" w:themeColor="text1"/>
          <w:sz w:val="24"/>
        </w:rPr>
        <w:t xml:space="preserve">　　　　　　　　　　　　 </w:t>
      </w:r>
      <w:r w:rsidRPr="003F5BC2">
        <w:rPr>
          <w:rFonts w:ascii="Meiryo UI" w:eastAsia="Meiryo UI" w:hAnsi="Meiryo UI" w:cs="メイリオ" w:hint="eastAsia"/>
          <w:color w:val="000000" w:themeColor="text1"/>
          <w:sz w:val="24"/>
        </w:rPr>
        <w:t>山口孝一（大学院生）</w:t>
      </w:r>
    </w:p>
    <w:p w14:paraId="0DE198C5" w14:textId="410E4953" w:rsidR="004E66BC" w:rsidRPr="001E4F83" w:rsidRDefault="00DD328D" w:rsidP="00AD71B7">
      <w:pPr>
        <w:tabs>
          <w:tab w:val="left" w:pos="5529"/>
          <w:tab w:val="left" w:pos="6379"/>
        </w:tabs>
        <w:snapToGrid w:val="0"/>
        <w:spacing w:line="480" w:lineRule="exact"/>
        <w:ind w:rightChars="66" w:right="139" w:firstLineChars="100" w:firstLine="240"/>
        <w:jc w:val="left"/>
        <w:rPr>
          <w:rFonts w:ascii="Meiryo UI" w:eastAsia="Meiryo UI" w:hAnsi="Meiryo UI" w:cs="メイリオ"/>
          <w:sz w:val="24"/>
        </w:rPr>
      </w:pPr>
      <w:r w:rsidRPr="003F5BC2">
        <w:rPr>
          <w:rFonts w:ascii="Meiryo UI" w:eastAsia="Meiryo UI" w:hAnsi="Meiryo UI" w:cs="メイリオ" w:hint="eastAsia"/>
          <w:color w:val="000000" w:themeColor="text1"/>
          <w:sz w:val="24"/>
        </w:rPr>
        <w:t>金沢大学</w:t>
      </w:r>
      <w:r w:rsidR="009278F9">
        <w:rPr>
          <w:rFonts w:ascii="Meiryo UI" w:eastAsia="Meiryo UI" w:hAnsi="Meiryo UI" w:cs="メイリオ" w:hint="eastAsia"/>
          <w:color w:val="000000" w:themeColor="text1"/>
          <w:sz w:val="24"/>
        </w:rPr>
        <w:t>医薬保健研究域保健学系</w:t>
      </w:r>
      <w:r w:rsidR="00AD71B7">
        <w:rPr>
          <w:rFonts w:ascii="Meiryo UI" w:eastAsia="Meiryo UI" w:hAnsi="Meiryo UI" w:cs="メイリオ" w:hint="eastAsia"/>
          <w:color w:val="000000" w:themeColor="text1"/>
          <w:sz w:val="24"/>
        </w:rPr>
        <w:t xml:space="preserve">　　　　　　　　　　　　</w:t>
      </w:r>
      <w:r w:rsidR="00F32C63">
        <w:rPr>
          <w:rFonts w:ascii="Meiryo UI" w:eastAsia="Meiryo UI" w:hAnsi="Meiryo UI" w:cs="メイリオ" w:hint="eastAsia"/>
          <w:color w:val="000000" w:themeColor="text1"/>
          <w:sz w:val="24"/>
        </w:rPr>
        <w:t xml:space="preserve">　　　 </w:t>
      </w:r>
      <w:r w:rsidRPr="003F5BC2">
        <w:rPr>
          <w:rFonts w:ascii="Meiryo UI" w:eastAsia="Meiryo UI" w:hAnsi="Meiryo UI" w:cs="メイリオ" w:hint="eastAsia"/>
          <w:color w:val="000000" w:themeColor="text1"/>
          <w:sz w:val="24"/>
        </w:rPr>
        <w:t>長屋聡美（</w:t>
      </w:r>
      <w:r w:rsidR="009278F9">
        <w:rPr>
          <w:rFonts w:ascii="Meiryo UI" w:eastAsia="Meiryo UI" w:hAnsi="Meiryo UI" w:cs="メイリオ" w:hint="eastAsia"/>
          <w:color w:val="000000" w:themeColor="text1"/>
          <w:sz w:val="24"/>
        </w:rPr>
        <w:t>助教</w:t>
      </w:r>
      <w:r w:rsidRPr="003F5BC2">
        <w:rPr>
          <w:rFonts w:ascii="Meiryo UI" w:eastAsia="Meiryo UI" w:hAnsi="Meiryo UI" w:cs="メイリオ" w:hint="eastAsia"/>
          <w:color w:val="000000" w:themeColor="text1"/>
          <w:sz w:val="24"/>
        </w:rPr>
        <w:t>）</w:t>
      </w:r>
    </w:p>
    <w:p w14:paraId="799BB7EF" w14:textId="77777777" w:rsidR="001B5B94" w:rsidRPr="001E4F83" w:rsidRDefault="001B5B94" w:rsidP="00F80AE5">
      <w:pPr>
        <w:autoSpaceDE w:val="0"/>
        <w:autoSpaceDN w:val="0"/>
        <w:adjustRightInd w:val="0"/>
        <w:spacing w:line="460" w:lineRule="exact"/>
        <w:jc w:val="left"/>
        <w:rPr>
          <w:rFonts w:ascii="Meiryo UI" w:eastAsia="Meiryo UI" w:hAnsi="Meiryo UI" w:cs="メイリオ"/>
          <w:kern w:val="0"/>
          <w:sz w:val="22"/>
          <w:szCs w:val="22"/>
        </w:rPr>
      </w:pPr>
    </w:p>
    <w:p w14:paraId="65EC36E5" w14:textId="0201D5BE" w:rsidR="00AA00F5" w:rsidRPr="003F5BC2" w:rsidRDefault="00AA00F5"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1</w:t>
      </w:r>
      <w:r w:rsidR="00920BD3">
        <w:rPr>
          <w:rFonts w:ascii="Meiryo UI" w:eastAsia="Meiryo UI" w:hAnsi="Meiryo UI" w:cs="メイリオ" w:hint="eastAsia"/>
          <w:color w:val="000000" w:themeColor="text1"/>
          <w:kern w:val="0"/>
          <w:sz w:val="28"/>
          <w:szCs w:val="28"/>
        </w:rPr>
        <w:t>１</w:t>
      </w:r>
      <w:r w:rsidRPr="003F5BC2">
        <w:rPr>
          <w:rFonts w:ascii="Meiryo UI" w:eastAsia="Meiryo UI" w:hAnsi="Meiryo UI" w:cs="メイリオ" w:hint="eastAsia"/>
          <w:color w:val="000000" w:themeColor="text1"/>
          <w:kern w:val="0"/>
          <w:sz w:val="28"/>
          <w:szCs w:val="28"/>
        </w:rPr>
        <w:t>．本研究に係る資金ならびに利益相反について</w:t>
      </w:r>
    </w:p>
    <w:p w14:paraId="3202DEC3" w14:textId="77777777" w:rsidR="005C7CB2" w:rsidRPr="003F5BC2" w:rsidRDefault="007D4907"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本研究に係る資金ならびに利益相反はありません。</w:t>
      </w:r>
    </w:p>
    <w:p w14:paraId="3328A413" w14:textId="77777777" w:rsidR="00AA00F5" w:rsidRPr="003F5BC2" w:rsidRDefault="00AA00F5"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392B4073" w14:textId="6C8AED7A" w:rsidR="00B466CB" w:rsidRPr="003F5BC2" w:rsidRDefault="00AA00F5"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１</w:t>
      </w:r>
      <w:r w:rsidR="00920BD3">
        <w:rPr>
          <w:rFonts w:ascii="Meiryo UI" w:eastAsia="Meiryo UI" w:hAnsi="Meiryo UI" w:cs="メイリオ" w:hint="eastAsia"/>
          <w:color w:val="000000" w:themeColor="text1"/>
          <w:kern w:val="0"/>
          <w:sz w:val="28"/>
          <w:szCs w:val="28"/>
        </w:rPr>
        <w:t>２</w:t>
      </w:r>
      <w:r w:rsidR="00B466CB" w:rsidRPr="003F5BC2">
        <w:rPr>
          <w:rFonts w:ascii="Meiryo UI" w:eastAsia="Meiryo UI" w:hAnsi="Meiryo UI" w:cs="メイリオ" w:hint="eastAsia"/>
          <w:color w:val="000000" w:themeColor="text1"/>
          <w:kern w:val="0"/>
          <w:sz w:val="28"/>
          <w:szCs w:val="28"/>
        </w:rPr>
        <w:t>．研究への不参加の自由について</w:t>
      </w:r>
      <w:r w:rsidR="00B466CB" w:rsidRPr="003F5BC2">
        <w:rPr>
          <w:rFonts w:ascii="Meiryo UI" w:eastAsia="Meiryo UI" w:hAnsi="Meiryo UI" w:cs="メイリオ"/>
          <w:color w:val="000000" w:themeColor="text1"/>
          <w:kern w:val="0"/>
          <w:sz w:val="28"/>
          <w:szCs w:val="28"/>
        </w:rPr>
        <w:t xml:space="preserve"> </w:t>
      </w:r>
    </w:p>
    <w:p w14:paraId="4B54438F" w14:textId="5B5F98CC" w:rsidR="005C7CB2" w:rsidRPr="003F5BC2" w:rsidRDefault="005C7CB2" w:rsidP="00F80AE5">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試料・情報が当該研究に用いられることについて</w:t>
      </w:r>
      <w:r w:rsidR="001E71D3" w:rsidRPr="003F5BC2">
        <w:rPr>
          <w:rFonts w:ascii="Meiryo UI" w:eastAsia="Meiryo UI" w:hAnsi="Meiryo UI" w:cs="メイリオ" w:hint="eastAsia"/>
          <w:color w:val="000000" w:themeColor="text1"/>
          <w:sz w:val="24"/>
        </w:rPr>
        <w:t>、</w:t>
      </w:r>
      <w:r w:rsidRPr="003F5BC2">
        <w:rPr>
          <w:rFonts w:ascii="Meiryo UI" w:eastAsia="Meiryo UI" w:hAnsi="Meiryo UI" w:cs="メイリオ" w:hint="eastAsia"/>
          <w:color w:val="000000" w:themeColor="text1"/>
          <w:kern w:val="0"/>
          <w:sz w:val="24"/>
        </w:rPr>
        <w:t>患者さんもしくは患者さんの代理人の方にご了承いただけない場合には</w:t>
      </w:r>
      <w:r w:rsidR="001E71D3" w:rsidRPr="003F5BC2">
        <w:rPr>
          <w:rFonts w:ascii="Meiryo UI" w:eastAsia="Meiryo UI" w:hAnsi="Meiryo UI" w:cs="メイリオ" w:hint="eastAsia"/>
          <w:color w:val="000000" w:themeColor="text1"/>
          <w:sz w:val="24"/>
        </w:rPr>
        <w:t>、</w:t>
      </w:r>
      <w:r w:rsidRPr="003F5BC2">
        <w:rPr>
          <w:rFonts w:ascii="Meiryo UI" w:eastAsia="Meiryo UI" w:hAnsi="Meiryo UI" w:cs="メイリオ" w:hint="eastAsia"/>
          <w:color w:val="000000" w:themeColor="text1"/>
          <w:kern w:val="0"/>
          <w:sz w:val="24"/>
        </w:rPr>
        <w:t>研究対象としませんので</w:t>
      </w:r>
      <w:r w:rsidR="001E71D3" w:rsidRPr="003F5BC2">
        <w:rPr>
          <w:rFonts w:ascii="Meiryo UI" w:eastAsia="Meiryo UI" w:hAnsi="Meiryo UI" w:cs="メイリオ" w:hint="eastAsia"/>
          <w:color w:val="000000" w:themeColor="text1"/>
          <w:sz w:val="24"/>
        </w:rPr>
        <w:t>、</w:t>
      </w:r>
      <w:r w:rsidRPr="003F5BC2">
        <w:rPr>
          <w:rFonts w:ascii="Meiryo UI" w:eastAsia="Meiryo UI" w:hAnsi="Meiryo UI" w:cs="メイリオ" w:hint="eastAsia"/>
          <w:color w:val="000000" w:themeColor="text1"/>
          <w:kern w:val="0"/>
          <w:sz w:val="24"/>
        </w:rPr>
        <w:t>20</w:t>
      </w:r>
      <w:r w:rsidRPr="003F5BC2">
        <w:rPr>
          <w:rFonts w:ascii="Meiryo UI" w:eastAsia="Meiryo UI" w:hAnsi="Meiryo UI" w:cs="メイリオ"/>
          <w:color w:val="000000" w:themeColor="text1"/>
          <w:kern w:val="0"/>
          <w:sz w:val="24"/>
        </w:rPr>
        <w:t>2</w:t>
      </w:r>
      <w:r w:rsidR="009E3235">
        <w:rPr>
          <w:rFonts w:ascii="Meiryo UI" w:eastAsia="Meiryo UI" w:hAnsi="Meiryo UI" w:cs="メイリオ" w:hint="eastAsia"/>
          <w:color w:val="000000" w:themeColor="text1"/>
          <w:kern w:val="0"/>
          <w:sz w:val="24"/>
        </w:rPr>
        <w:t>9</w:t>
      </w:r>
      <w:r w:rsidRPr="003F5BC2">
        <w:rPr>
          <w:rFonts w:ascii="Meiryo UI" w:eastAsia="Meiryo UI" w:hAnsi="Meiryo UI" w:cs="メイリオ" w:hint="eastAsia"/>
          <w:color w:val="000000" w:themeColor="text1"/>
          <w:kern w:val="0"/>
          <w:sz w:val="24"/>
        </w:rPr>
        <w:t>年12月31日までに下記の問い合わせ先までお申出ください。</w:t>
      </w:r>
    </w:p>
    <w:p w14:paraId="7AB09F3C" w14:textId="77777777" w:rsidR="00B466CB" w:rsidRPr="003F5BC2" w:rsidRDefault="00B466CB"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p>
    <w:p w14:paraId="64D9BC47" w14:textId="341647A4" w:rsidR="00B466CB" w:rsidRPr="003F5BC2" w:rsidRDefault="00391425" w:rsidP="00F80AE5">
      <w:pPr>
        <w:autoSpaceDE w:val="0"/>
        <w:autoSpaceDN w:val="0"/>
        <w:adjustRightInd w:val="0"/>
        <w:spacing w:line="460" w:lineRule="exact"/>
        <w:jc w:val="left"/>
        <w:rPr>
          <w:rFonts w:ascii="Meiryo UI" w:eastAsia="Meiryo UI" w:hAnsi="Meiryo UI" w:cs="メイリオ"/>
          <w:color w:val="000000" w:themeColor="text1"/>
          <w:kern w:val="0"/>
          <w:sz w:val="28"/>
          <w:szCs w:val="28"/>
        </w:rPr>
      </w:pPr>
      <w:r w:rsidRPr="003F5BC2">
        <w:rPr>
          <w:rFonts w:ascii="Meiryo UI" w:eastAsia="Meiryo UI" w:hAnsi="Meiryo UI" w:cs="メイリオ" w:hint="eastAsia"/>
          <w:color w:val="000000" w:themeColor="text1"/>
          <w:kern w:val="0"/>
          <w:sz w:val="28"/>
          <w:szCs w:val="28"/>
        </w:rPr>
        <w:t>１</w:t>
      </w:r>
      <w:r w:rsidR="00920BD3">
        <w:rPr>
          <w:rFonts w:ascii="Meiryo UI" w:eastAsia="Meiryo UI" w:hAnsi="Meiryo UI" w:cs="メイリオ" w:hint="eastAsia"/>
          <w:color w:val="000000" w:themeColor="text1"/>
          <w:kern w:val="0"/>
          <w:sz w:val="28"/>
          <w:szCs w:val="28"/>
        </w:rPr>
        <w:t>３</w:t>
      </w:r>
      <w:r w:rsidR="00B466CB" w:rsidRPr="003F5BC2">
        <w:rPr>
          <w:rFonts w:ascii="Meiryo UI" w:eastAsia="Meiryo UI" w:hAnsi="Meiryo UI" w:cs="メイリオ" w:hint="eastAsia"/>
          <w:color w:val="000000" w:themeColor="text1"/>
          <w:kern w:val="0"/>
          <w:sz w:val="28"/>
          <w:szCs w:val="28"/>
        </w:rPr>
        <w:t>．研究に関する窓口</w:t>
      </w:r>
    </w:p>
    <w:p w14:paraId="1018D6D3" w14:textId="77777777" w:rsidR="005C7CB2" w:rsidRPr="003F5BC2" w:rsidRDefault="005C7CB2" w:rsidP="00F80AE5">
      <w:pPr>
        <w:pStyle w:val="3"/>
        <w:ind w:firstLine="240"/>
        <w:rPr>
          <w:rFonts w:ascii="Meiryo UI" w:eastAsia="Meiryo UI" w:hAnsi="Meiryo UI" w:cs="メイリオ"/>
          <w:color w:val="000000" w:themeColor="text1"/>
          <w:kern w:val="0"/>
        </w:rPr>
      </w:pPr>
      <w:r w:rsidRPr="003F5BC2">
        <w:rPr>
          <w:rFonts w:ascii="Meiryo UI" w:eastAsia="Meiryo UI" w:hAnsi="Meiryo UI" w:cs="メイリオ" w:hint="eastAsia"/>
          <w:color w:val="000000" w:themeColor="text1"/>
          <w:kern w:val="0"/>
        </w:rPr>
        <w:t>この研究の内容について</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わからない言葉や</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疑問</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質問</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自分がこの対象の対象になるかなど</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更に詳細な情報をお知りになりたいときには</w:t>
      </w:r>
      <w:r w:rsidR="001E71D3" w:rsidRPr="003F5BC2">
        <w:rPr>
          <w:rFonts w:ascii="Meiryo UI" w:eastAsia="Meiryo UI" w:hAnsi="Meiryo UI" w:cs="メイリオ" w:hint="eastAsia"/>
          <w:color w:val="000000" w:themeColor="text1"/>
          <w:kern w:val="0"/>
        </w:rPr>
        <w:t>、</w:t>
      </w:r>
      <w:r w:rsidRPr="003F5BC2">
        <w:rPr>
          <w:rFonts w:ascii="Meiryo UI" w:eastAsia="Meiryo UI" w:hAnsi="Meiryo UI" w:cs="メイリオ" w:hint="eastAsia"/>
          <w:color w:val="000000" w:themeColor="text1"/>
          <w:kern w:val="0"/>
        </w:rPr>
        <w:t>遠慮せずにいつでもお尋ねください。</w:t>
      </w:r>
    </w:p>
    <w:p w14:paraId="23F606C4" w14:textId="77777777" w:rsidR="005C7CB2" w:rsidRPr="003F5BC2" w:rsidRDefault="005C7CB2" w:rsidP="00F80AE5">
      <w:pPr>
        <w:autoSpaceDE w:val="0"/>
        <w:autoSpaceDN w:val="0"/>
        <w:adjustRightInd w:val="0"/>
        <w:spacing w:line="460" w:lineRule="exact"/>
        <w:jc w:val="left"/>
        <w:rPr>
          <w:rFonts w:ascii="Meiryo UI" w:eastAsia="Meiryo UI" w:hAnsi="Meiryo UI" w:cs="メイリオ"/>
          <w:color w:val="000000" w:themeColor="text1"/>
          <w:kern w:val="0"/>
          <w:sz w:val="23"/>
          <w:szCs w:val="23"/>
        </w:rPr>
      </w:pPr>
    </w:p>
    <w:p w14:paraId="306E43D4" w14:textId="38F90CDA" w:rsidR="005C7CB2" w:rsidRPr="003F5BC2" w:rsidRDefault="005C7CB2" w:rsidP="00FC0031">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研究機関の名称：金沢大学医薬保健研究域保健学系</w:t>
      </w:r>
    </w:p>
    <w:p w14:paraId="1FE278CF" w14:textId="77777777" w:rsidR="00FC0031" w:rsidRDefault="005C7CB2" w:rsidP="00FC0031">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研究責任者：森下英理子（金沢大学医薬保健研究域保健学系</w:t>
      </w:r>
      <w:r w:rsidR="00FC0031">
        <w:rPr>
          <w:rFonts w:ascii="Meiryo UI" w:eastAsia="Meiryo UI" w:hAnsi="Meiryo UI" w:cs="メイリオ" w:hint="eastAsia"/>
          <w:color w:val="000000" w:themeColor="text1"/>
          <w:kern w:val="0"/>
          <w:sz w:val="24"/>
        </w:rPr>
        <w:t xml:space="preserve">　教授</w:t>
      </w:r>
      <w:r w:rsidRPr="003F5BC2">
        <w:rPr>
          <w:rFonts w:ascii="Meiryo UI" w:eastAsia="Meiryo UI" w:hAnsi="Meiryo UI" w:cs="メイリオ" w:hint="eastAsia"/>
          <w:color w:val="000000" w:themeColor="text1"/>
          <w:kern w:val="0"/>
          <w:sz w:val="24"/>
        </w:rPr>
        <w:t>）</w:t>
      </w:r>
    </w:p>
    <w:p w14:paraId="11432948" w14:textId="77777777" w:rsidR="00FC0031" w:rsidRDefault="005C7CB2" w:rsidP="00FC0031">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問合せ窓口：森下英理子（同上）</w:t>
      </w:r>
    </w:p>
    <w:p w14:paraId="1184A4D8" w14:textId="7DEB358B" w:rsidR="00FC0031" w:rsidRDefault="005C7CB2" w:rsidP="00FC0031">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住所：</w:t>
      </w:r>
      <w:r w:rsidR="001E4F83">
        <w:rPr>
          <w:rFonts w:ascii="Meiryo UI" w:eastAsia="Meiryo UI" w:hAnsi="Meiryo UI" w:cs="メイリオ" w:hint="eastAsia"/>
          <w:color w:val="000000" w:themeColor="text1"/>
          <w:kern w:val="0"/>
          <w:sz w:val="24"/>
        </w:rPr>
        <w:t>〒920-0942　石川県</w:t>
      </w:r>
      <w:r w:rsidRPr="003F5BC2">
        <w:rPr>
          <w:rFonts w:ascii="Meiryo UI" w:eastAsia="Meiryo UI" w:hAnsi="Meiryo UI" w:cs="メイリオ" w:hint="eastAsia"/>
          <w:color w:val="000000" w:themeColor="text1"/>
          <w:kern w:val="0"/>
          <w:sz w:val="24"/>
        </w:rPr>
        <w:t>金沢市小立野5-11-80</w:t>
      </w:r>
    </w:p>
    <w:p w14:paraId="70AFCBAD" w14:textId="79466685" w:rsidR="001B029F" w:rsidRPr="00AD71B7" w:rsidRDefault="005C7CB2" w:rsidP="00AD71B7">
      <w:pPr>
        <w:autoSpaceDE w:val="0"/>
        <w:autoSpaceDN w:val="0"/>
        <w:adjustRightInd w:val="0"/>
        <w:spacing w:line="460" w:lineRule="exact"/>
        <w:ind w:firstLineChars="100" w:firstLine="240"/>
        <w:jc w:val="left"/>
        <w:rPr>
          <w:rFonts w:ascii="Meiryo UI" w:eastAsia="Meiryo UI" w:hAnsi="Meiryo UI" w:cs="メイリオ"/>
          <w:color w:val="000000" w:themeColor="text1"/>
          <w:kern w:val="0"/>
          <w:sz w:val="24"/>
        </w:rPr>
      </w:pPr>
      <w:r w:rsidRPr="003F5BC2">
        <w:rPr>
          <w:rFonts w:ascii="Meiryo UI" w:eastAsia="Meiryo UI" w:hAnsi="Meiryo UI" w:cs="メイリオ" w:hint="eastAsia"/>
          <w:color w:val="000000" w:themeColor="text1"/>
          <w:kern w:val="0"/>
          <w:sz w:val="24"/>
        </w:rPr>
        <w:t>電話：076-265-2606</w:t>
      </w:r>
    </w:p>
    <w:sectPr w:rsidR="001B029F" w:rsidRPr="00AD71B7" w:rsidSect="001D3C4B">
      <w:footerReference w:type="default" r:id="rId8"/>
      <w:headerReference w:type="first" r:id="rId9"/>
      <w:footerReference w:type="first" r:id="rId10"/>
      <w:pgSz w:w="11906" w:h="16838" w:code="9"/>
      <w:pgMar w:top="1440" w:right="1077" w:bottom="1440" w:left="1077" w:header="567" w:footer="992" w:gutter="0"/>
      <w:pgNumType w:start="1"/>
      <w:cols w:space="425"/>
      <w:titlePg/>
      <w:docGrid w:type="linesAndChars"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6A51" w14:textId="77777777" w:rsidR="00E515C7" w:rsidRDefault="00E515C7">
      <w:r>
        <w:separator/>
      </w:r>
    </w:p>
  </w:endnote>
  <w:endnote w:type="continuationSeparator" w:id="0">
    <w:p w14:paraId="10749A75" w14:textId="77777777" w:rsidR="00E515C7" w:rsidRDefault="00E5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21819"/>
      <w:docPartObj>
        <w:docPartGallery w:val="Page Numbers (Bottom of Page)"/>
        <w:docPartUnique/>
      </w:docPartObj>
    </w:sdtPr>
    <w:sdtEndPr/>
    <w:sdtContent>
      <w:p w14:paraId="44251866" w14:textId="7067EDBF" w:rsidR="001D3C4B" w:rsidRDefault="001D3C4B">
        <w:pPr>
          <w:pStyle w:val="a5"/>
          <w:jc w:val="center"/>
        </w:pPr>
        <w:r>
          <w:fldChar w:fldCharType="begin"/>
        </w:r>
        <w:r>
          <w:instrText>PAGE   \* MERGEFORMAT</w:instrText>
        </w:r>
        <w:r>
          <w:fldChar w:fldCharType="separate"/>
        </w:r>
        <w:r w:rsidR="009C540B" w:rsidRPr="009C540B">
          <w:rPr>
            <w:noProof/>
            <w:lang w:val="ja-JP"/>
          </w:rPr>
          <w:t>3</w:t>
        </w:r>
        <w:r>
          <w:fldChar w:fldCharType="end"/>
        </w:r>
      </w:p>
    </w:sdtContent>
  </w:sdt>
  <w:p w14:paraId="5E25CCCE" w14:textId="77777777" w:rsidR="001D3C4B" w:rsidRDefault="001D3C4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392655"/>
      <w:docPartObj>
        <w:docPartGallery w:val="Page Numbers (Bottom of Page)"/>
        <w:docPartUnique/>
      </w:docPartObj>
    </w:sdtPr>
    <w:sdtEndPr/>
    <w:sdtContent>
      <w:p w14:paraId="02FB2592" w14:textId="5676D8BC" w:rsidR="001D3C4B" w:rsidRDefault="001D3C4B">
        <w:pPr>
          <w:pStyle w:val="a5"/>
          <w:jc w:val="center"/>
        </w:pPr>
        <w:r>
          <w:fldChar w:fldCharType="begin"/>
        </w:r>
        <w:r>
          <w:instrText>PAGE   \* MERGEFORMAT</w:instrText>
        </w:r>
        <w:r>
          <w:fldChar w:fldCharType="separate"/>
        </w:r>
        <w:r w:rsidR="009C540B" w:rsidRPr="009C540B">
          <w:rPr>
            <w:noProof/>
            <w:lang w:val="ja-JP"/>
          </w:rPr>
          <w:t>1</w:t>
        </w:r>
        <w:r>
          <w:fldChar w:fldCharType="end"/>
        </w:r>
      </w:p>
    </w:sdtContent>
  </w:sdt>
  <w:p w14:paraId="77DD03F0" w14:textId="77777777" w:rsidR="001D3C4B" w:rsidRDefault="001D3C4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66BBC" w14:textId="77777777" w:rsidR="00E515C7" w:rsidRDefault="00E515C7">
      <w:r>
        <w:separator/>
      </w:r>
    </w:p>
  </w:footnote>
  <w:footnote w:type="continuationSeparator" w:id="0">
    <w:p w14:paraId="4F486AB7" w14:textId="77777777" w:rsidR="00E515C7" w:rsidRDefault="00E515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DB83C" w14:textId="7D75A4B2" w:rsidR="007820E8" w:rsidRDefault="007820E8" w:rsidP="007820E8">
    <w:pPr>
      <w:pStyle w:val="a3"/>
    </w:pPr>
    <w:r>
      <w:rPr>
        <w:rFonts w:hint="eastAsia"/>
      </w:rPr>
      <w:t>金沢大学　第</w:t>
    </w:r>
    <w:r w:rsidR="009E3235">
      <w:rPr>
        <w:rFonts w:hint="eastAsia"/>
      </w:rPr>
      <w:t>2</w:t>
    </w:r>
    <w:r>
      <w:rPr>
        <w:rFonts w:hint="eastAsia"/>
      </w:rPr>
      <w:t>版</w:t>
    </w:r>
  </w:p>
  <w:p w14:paraId="7AA18406" w14:textId="5DD3CE08" w:rsidR="007820E8" w:rsidRPr="00F32C63" w:rsidRDefault="007820E8" w:rsidP="007820E8">
    <w:pPr>
      <w:pStyle w:val="a3"/>
    </w:pPr>
    <w:r>
      <w:rPr>
        <w:rFonts w:hint="eastAsia"/>
      </w:rPr>
      <w:t>作成日</w:t>
    </w:r>
    <w:r>
      <w:rPr>
        <w:rFonts w:hint="eastAsia"/>
      </w:rPr>
      <w:t>20</w:t>
    </w:r>
    <w:r w:rsidR="0024655A">
      <w:t>2</w:t>
    </w:r>
    <w:r w:rsidR="009E3235">
      <w:rPr>
        <w:rFonts w:hint="eastAsia"/>
      </w:rPr>
      <w:t>5</w:t>
    </w:r>
    <w:r w:rsidRPr="00F32C63">
      <w:rPr>
        <w:rFonts w:hint="eastAsia"/>
      </w:rPr>
      <w:t>年</w:t>
    </w:r>
    <w:r w:rsidR="009E3235">
      <w:rPr>
        <w:rFonts w:hint="eastAsia"/>
      </w:rPr>
      <w:t>3</w:t>
    </w:r>
    <w:r w:rsidRPr="00F32C63">
      <w:rPr>
        <w:rFonts w:hint="eastAsia"/>
      </w:rPr>
      <w:t>月</w:t>
    </w:r>
    <w:r w:rsidR="009E3235">
      <w:rPr>
        <w:rFonts w:hint="eastAsia"/>
      </w:rPr>
      <w:t>5</w:t>
    </w:r>
    <w:r w:rsidRPr="00F32C63">
      <w:rPr>
        <w:rFonts w:hint="eastAsia"/>
      </w:rPr>
      <w:t>日</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3467A"/>
    <w:multiLevelType w:val="hybridMultilevel"/>
    <w:tmpl w:val="48CC4782"/>
    <w:lvl w:ilvl="0" w:tplc="7DBE7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CB"/>
    <w:rsid w:val="000038EC"/>
    <w:rsid w:val="00005578"/>
    <w:rsid w:val="0003455C"/>
    <w:rsid w:val="000742B1"/>
    <w:rsid w:val="000A02EC"/>
    <w:rsid w:val="000B3A6B"/>
    <w:rsid w:val="000E3B10"/>
    <w:rsid w:val="00104BC9"/>
    <w:rsid w:val="0015073F"/>
    <w:rsid w:val="00186940"/>
    <w:rsid w:val="00191C21"/>
    <w:rsid w:val="001963D8"/>
    <w:rsid w:val="001B029F"/>
    <w:rsid w:val="001B1783"/>
    <w:rsid w:val="001B5B94"/>
    <w:rsid w:val="001D3C4B"/>
    <w:rsid w:val="001E4F83"/>
    <w:rsid w:val="001E71D3"/>
    <w:rsid w:val="001F3D12"/>
    <w:rsid w:val="0020405F"/>
    <w:rsid w:val="0024655A"/>
    <w:rsid w:val="00253519"/>
    <w:rsid w:val="0028161C"/>
    <w:rsid w:val="00283A74"/>
    <w:rsid w:val="00292095"/>
    <w:rsid w:val="00292D9D"/>
    <w:rsid w:val="002A0CCC"/>
    <w:rsid w:val="002B00DC"/>
    <w:rsid w:val="00365B0E"/>
    <w:rsid w:val="00386E00"/>
    <w:rsid w:val="00391425"/>
    <w:rsid w:val="003E1537"/>
    <w:rsid w:val="003E261E"/>
    <w:rsid w:val="003F5BC2"/>
    <w:rsid w:val="004069D7"/>
    <w:rsid w:val="0047572E"/>
    <w:rsid w:val="004A2FF4"/>
    <w:rsid w:val="004B0F77"/>
    <w:rsid w:val="004B1A5F"/>
    <w:rsid w:val="004C09AC"/>
    <w:rsid w:val="004E66BC"/>
    <w:rsid w:val="00503084"/>
    <w:rsid w:val="0054260D"/>
    <w:rsid w:val="00571066"/>
    <w:rsid w:val="00590C99"/>
    <w:rsid w:val="0059127B"/>
    <w:rsid w:val="005C7CB2"/>
    <w:rsid w:val="00614BBF"/>
    <w:rsid w:val="006244E9"/>
    <w:rsid w:val="006371AF"/>
    <w:rsid w:val="00640463"/>
    <w:rsid w:val="006722CB"/>
    <w:rsid w:val="00716B45"/>
    <w:rsid w:val="0075446E"/>
    <w:rsid w:val="0077777E"/>
    <w:rsid w:val="007820E8"/>
    <w:rsid w:val="0078495B"/>
    <w:rsid w:val="007D4907"/>
    <w:rsid w:val="00803CD9"/>
    <w:rsid w:val="0082200E"/>
    <w:rsid w:val="00832C91"/>
    <w:rsid w:val="008465FB"/>
    <w:rsid w:val="00920BD3"/>
    <w:rsid w:val="009278F9"/>
    <w:rsid w:val="009330CA"/>
    <w:rsid w:val="00944A37"/>
    <w:rsid w:val="00996D2A"/>
    <w:rsid w:val="009C540B"/>
    <w:rsid w:val="009D2E4E"/>
    <w:rsid w:val="009E3235"/>
    <w:rsid w:val="009F044F"/>
    <w:rsid w:val="00A04B3F"/>
    <w:rsid w:val="00A446AD"/>
    <w:rsid w:val="00A63AC7"/>
    <w:rsid w:val="00A72C10"/>
    <w:rsid w:val="00A773A1"/>
    <w:rsid w:val="00A91D66"/>
    <w:rsid w:val="00AA00F5"/>
    <w:rsid w:val="00AD71B7"/>
    <w:rsid w:val="00AF0B03"/>
    <w:rsid w:val="00B01969"/>
    <w:rsid w:val="00B37832"/>
    <w:rsid w:val="00B466CB"/>
    <w:rsid w:val="00BB154D"/>
    <w:rsid w:val="00C05AED"/>
    <w:rsid w:val="00C1059C"/>
    <w:rsid w:val="00C1783F"/>
    <w:rsid w:val="00C508D2"/>
    <w:rsid w:val="00CA1BF0"/>
    <w:rsid w:val="00CB4E40"/>
    <w:rsid w:val="00CD6D7C"/>
    <w:rsid w:val="00D05F6F"/>
    <w:rsid w:val="00D439AB"/>
    <w:rsid w:val="00DA7C33"/>
    <w:rsid w:val="00DD328D"/>
    <w:rsid w:val="00DF6A34"/>
    <w:rsid w:val="00E3177F"/>
    <w:rsid w:val="00E448C0"/>
    <w:rsid w:val="00E46E22"/>
    <w:rsid w:val="00E515C7"/>
    <w:rsid w:val="00E57FE0"/>
    <w:rsid w:val="00E64612"/>
    <w:rsid w:val="00EC5D57"/>
    <w:rsid w:val="00F20A46"/>
    <w:rsid w:val="00F24CE6"/>
    <w:rsid w:val="00F257B8"/>
    <w:rsid w:val="00F32C63"/>
    <w:rsid w:val="00F42124"/>
    <w:rsid w:val="00F55F77"/>
    <w:rsid w:val="00F80AE5"/>
    <w:rsid w:val="00F85D35"/>
    <w:rsid w:val="00FC0031"/>
    <w:rsid w:val="00FC1EBE"/>
    <w:rsid w:val="00FD26D0"/>
    <w:rsid w:val="00FE5DDD"/>
    <w:rsid w:val="00FE6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01D04"/>
  <w15:docId w15:val="{27DE1491-BA02-4BAC-945C-12FD2355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6C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66CB"/>
    <w:pPr>
      <w:tabs>
        <w:tab w:val="center" w:pos="4252"/>
        <w:tab w:val="right" w:pos="8504"/>
      </w:tabs>
      <w:snapToGrid w:val="0"/>
    </w:pPr>
    <w:rPr>
      <w:rFonts w:eastAsia="ＭＳ Ｐゴシック"/>
      <w:sz w:val="24"/>
    </w:rPr>
  </w:style>
  <w:style w:type="character" w:customStyle="1" w:styleId="a4">
    <w:name w:val="ヘッダー (文字)"/>
    <w:basedOn w:val="a0"/>
    <w:link w:val="a3"/>
    <w:rsid w:val="00B466CB"/>
    <w:rPr>
      <w:rFonts w:ascii="Century" w:eastAsia="ＭＳ Ｐゴシック" w:hAnsi="Century" w:cs="Times New Roman"/>
      <w:sz w:val="24"/>
      <w:szCs w:val="24"/>
    </w:rPr>
  </w:style>
  <w:style w:type="paragraph" w:styleId="3">
    <w:name w:val="Body Text Indent 3"/>
    <w:basedOn w:val="a"/>
    <w:link w:val="30"/>
    <w:rsid w:val="00B466CB"/>
    <w:pPr>
      <w:spacing w:line="460" w:lineRule="exact"/>
      <w:ind w:firstLineChars="100" w:firstLine="249"/>
    </w:pPr>
    <w:rPr>
      <w:rFonts w:ascii="HG丸ｺﾞｼｯｸM-PRO" w:eastAsia="HG丸ｺﾞｼｯｸM-PRO"/>
      <w:sz w:val="24"/>
    </w:rPr>
  </w:style>
  <w:style w:type="character" w:customStyle="1" w:styleId="30">
    <w:name w:val="本文インデント 3 (文字)"/>
    <w:basedOn w:val="a0"/>
    <w:link w:val="3"/>
    <w:rsid w:val="00B466CB"/>
    <w:rPr>
      <w:rFonts w:ascii="HG丸ｺﾞｼｯｸM-PRO" w:eastAsia="HG丸ｺﾞｼｯｸM-PRO" w:hAnsi="Century" w:cs="Times New Roman"/>
      <w:sz w:val="24"/>
      <w:szCs w:val="24"/>
    </w:rPr>
  </w:style>
  <w:style w:type="paragraph" w:customStyle="1" w:styleId="Default">
    <w:name w:val="Default"/>
    <w:rsid w:val="00B466CB"/>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5">
    <w:name w:val="footer"/>
    <w:basedOn w:val="a"/>
    <w:link w:val="a6"/>
    <w:uiPriority w:val="99"/>
    <w:unhideWhenUsed/>
    <w:rsid w:val="0075446E"/>
    <w:pPr>
      <w:tabs>
        <w:tab w:val="center" w:pos="4252"/>
        <w:tab w:val="right" w:pos="8504"/>
      </w:tabs>
      <w:snapToGrid w:val="0"/>
    </w:pPr>
  </w:style>
  <w:style w:type="character" w:customStyle="1" w:styleId="a6">
    <w:name w:val="フッター (文字)"/>
    <w:basedOn w:val="a0"/>
    <w:link w:val="a5"/>
    <w:uiPriority w:val="99"/>
    <w:rsid w:val="0075446E"/>
    <w:rPr>
      <w:rFonts w:ascii="Century" w:eastAsia="ＭＳ 明朝" w:hAnsi="Century" w:cs="Times New Roman"/>
      <w:szCs w:val="24"/>
    </w:rPr>
  </w:style>
  <w:style w:type="character" w:styleId="a7">
    <w:name w:val="Hyperlink"/>
    <w:basedOn w:val="a0"/>
    <w:uiPriority w:val="99"/>
    <w:unhideWhenUsed/>
    <w:rsid w:val="00CA1BF0"/>
    <w:rPr>
      <w:color w:val="0000FF" w:themeColor="hyperlink"/>
      <w:u w:val="single"/>
    </w:rPr>
  </w:style>
  <w:style w:type="paragraph" w:styleId="a8">
    <w:name w:val="Balloon Text"/>
    <w:basedOn w:val="a"/>
    <w:link w:val="a9"/>
    <w:uiPriority w:val="99"/>
    <w:semiHidden/>
    <w:unhideWhenUsed/>
    <w:rsid w:val="00DA7C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C3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E66BC"/>
    <w:rPr>
      <w:sz w:val="18"/>
      <w:szCs w:val="18"/>
    </w:rPr>
  </w:style>
  <w:style w:type="paragraph" w:styleId="ab">
    <w:name w:val="annotation text"/>
    <w:basedOn w:val="a"/>
    <w:link w:val="ac"/>
    <w:uiPriority w:val="99"/>
    <w:semiHidden/>
    <w:unhideWhenUsed/>
    <w:rsid w:val="004E66BC"/>
    <w:pPr>
      <w:jc w:val="left"/>
    </w:pPr>
  </w:style>
  <w:style w:type="character" w:customStyle="1" w:styleId="ac">
    <w:name w:val="コメント文字列 (文字)"/>
    <w:basedOn w:val="a0"/>
    <w:link w:val="ab"/>
    <w:uiPriority w:val="99"/>
    <w:semiHidden/>
    <w:rsid w:val="004E66BC"/>
    <w:rPr>
      <w:rFonts w:ascii="Century" w:eastAsia="ＭＳ 明朝" w:hAnsi="Century" w:cs="Times New Roman"/>
      <w:szCs w:val="24"/>
    </w:rPr>
  </w:style>
  <w:style w:type="paragraph" w:styleId="ad">
    <w:name w:val="annotation subject"/>
    <w:basedOn w:val="ab"/>
    <w:next w:val="ab"/>
    <w:link w:val="ae"/>
    <w:uiPriority w:val="99"/>
    <w:semiHidden/>
    <w:unhideWhenUsed/>
    <w:rsid w:val="004E66BC"/>
    <w:rPr>
      <w:b/>
      <w:bCs/>
    </w:rPr>
  </w:style>
  <w:style w:type="character" w:customStyle="1" w:styleId="ae">
    <w:name w:val="コメント内容 (文字)"/>
    <w:basedOn w:val="ac"/>
    <w:link w:val="ad"/>
    <w:uiPriority w:val="99"/>
    <w:semiHidden/>
    <w:rsid w:val="004E66B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6319-7878-4563-A7F6-978A1496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udq16505</dc:creator>
  <cp:lastModifiedBy>MM</cp:lastModifiedBy>
  <cp:revision>6</cp:revision>
  <cp:lastPrinted>2020-01-14T04:24:00Z</cp:lastPrinted>
  <dcterms:created xsi:type="dcterms:W3CDTF">2021-08-30T05:29:00Z</dcterms:created>
  <dcterms:modified xsi:type="dcterms:W3CDTF">2025-10-23T10:41:00Z</dcterms:modified>
</cp:coreProperties>
</file>